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9C503" w14:textId="65678055" w:rsidR="00A84607" w:rsidRDefault="008B005C">
      <w:pPr>
        <w:pStyle w:val="Heading3"/>
        <w:jc w:val="center"/>
        <w:rPr>
          <w:b/>
          <w:sz w:val="26"/>
          <w:szCs w:val="26"/>
        </w:rPr>
      </w:pPr>
      <w:r>
        <w:rPr>
          <w:noProof/>
          <w:lang w:val="en-US"/>
        </w:rPr>
        <w:drawing>
          <wp:inline distT="0" distB="0" distL="0" distR="0" wp14:anchorId="61F2A19E" wp14:editId="4B775990">
            <wp:extent cx="1017422" cy="717550"/>
            <wp:effectExtent l="0" t="0" r="0" b="6350"/>
            <wp:docPr id="4" name="Picture 4"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DO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461" cy="721104"/>
                    </a:xfrm>
                    <a:prstGeom prst="rect">
                      <a:avLst/>
                    </a:prstGeom>
                    <a:noFill/>
                    <a:ln>
                      <a:noFill/>
                    </a:ln>
                  </pic:spPr>
                </pic:pic>
              </a:graphicData>
            </a:graphic>
          </wp:inline>
        </w:drawing>
      </w:r>
    </w:p>
    <w:p w14:paraId="4EB32C4C" w14:textId="77777777" w:rsidR="008B005C" w:rsidRPr="008B005C" w:rsidRDefault="008B005C" w:rsidP="008B005C"/>
    <w:p w14:paraId="7157FBD3" w14:textId="77777777" w:rsidR="00A84607" w:rsidRDefault="00157AC4">
      <w:pPr>
        <w:jc w:val="center"/>
        <w:rPr>
          <w:b/>
          <w:sz w:val="26"/>
          <w:szCs w:val="26"/>
        </w:rPr>
      </w:pPr>
      <w:r>
        <w:rPr>
          <w:b/>
          <w:sz w:val="26"/>
          <w:szCs w:val="26"/>
        </w:rPr>
        <w:t>Correlation Between the Inclusive Classroom Profile (ICP) and Classroom Assessment Scoring System Pre-K (CLASS Pre-K)</w:t>
      </w:r>
    </w:p>
    <w:p w14:paraId="5764B188" w14:textId="77777777" w:rsidR="00A84607" w:rsidRDefault="00A84607">
      <w:pPr>
        <w:jc w:val="center"/>
        <w:rPr>
          <w:b/>
          <w:sz w:val="26"/>
          <w:szCs w:val="26"/>
        </w:rPr>
      </w:pPr>
    </w:p>
    <w:p w14:paraId="4CFB8D31" w14:textId="77777777" w:rsidR="00A84607" w:rsidRDefault="00157AC4">
      <w:pPr>
        <w:numPr>
          <w:ilvl w:val="0"/>
          <w:numId w:val="1"/>
        </w:numPr>
        <w:rPr>
          <w:b/>
        </w:rPr>
      </w:pPr>
      <w:r>
        <w:rPr>
          <w:b/>
        </w:rPr>
        <w:t xml:space="preserve">The ICP complements the Pre-K CLASS by providing a more </w:t>
      </w:r>
      <w:r w:rsidR="004161C1">
        <w:rPr>
          <w:b/>
        </w:rPr>
        <w:t>in-depth</w:t>
      </w:r>
      <w:r>
        <w:rPr>
          <w:b/>
        </w:rPr>
        <w:t xml:space="preserve"> look at the strategies that support young children with disabilities in inclusive settings. </w:t>
      </w:r>
    </w:p>
    <w:p w14:paraId="69646205" w14:textId="77777777" w:rsidR="00A84607" w:rsidRDefault="00A84607"/>
    <w:tbl>
      <w:tblPr>
        <w:tblStyle w:val="1"/>
        <w:tblW w:w="1410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Correlation between the ICP and CLASS Pre-K"/>
        <w:tblDescription w:val="The ICP complements the Pre-K CLASS by providing a more in-depth look at the strategies that support young children with disabilities in inclusive settings. "/>
      </w:tblPr>
      <w:tblGrid>
        <w:gridCol w:w="2760"/>
        <w:gridCol w:w="4905"/>
        <w:gridCol w:w="6435"/>
      </w:tblGrid>
      <w:tr w:rsidR="00A84607" w14:paraId="472DF08A" w14:textId="77777777" w:rsidTr="00BE3518">
        <w:trPr>
          <w:trHeight w:val="420"/>
          <w:tblHeader/>
        </w:trPr>
        <w:tc>
          <w:tcPr>
            <w:tcW w:w="2760" w:type="dxa"/>
            <w:shd w:val="clear" w:color="auto" w:fill="FFF2CC"/>
            <w:tcMar>
              <w:top w:w="100" w:type="dxa"/>
              <w:left w:w="100" w:type="dxa"/>
              <w:bottom w:w="100" w:type="dxa"/>
              <w:right w:w="100" w:type="dxa"/>
            </w:tcMar>
          </w:tcPr>
          <w:p w14:paraId="4B11561F" w14:textId="43A4D7FC" w:rsidR="00A84607" w:rsidRDefault="00157AC4">
            <w:pPr>
              <w:widowControl w:val="0"/>
              <w:pBdr>
                <w:top w:val="nil"/>
                <w:left w:val="nil"/>
                <w:bottom w:val="nil"/>
                <w:right w:val="nil"/>
                <w:between w:val="nil"/>
              </w:pBdr>
              <w:spacing w:line="240" w:lineRule="auto"/>
              <w:jc w:val="center"/>
              <w:rPr>
                <w:b/>
              </w:rPr>
            </w:pPr>
            <w:r>
              <w:rPr>
                <w:b/>
              </w:rPr>
              <w:t>Inclusive Classroom Profile (ICP)</w:t>
            </w:r>
          </w:p>
        </w:tc>
        <w:tc>
          <w:tcPr>
            <w:tcW w:w="4905" w:type="dxa"/>
            <w:shd w:val="clear" w:color="auto" w:fill="D9EAD3"/>
            <w:tcMar>
              <w:top w:w="100" w:type="dxa"/>
              <w:left w:w="100" w:type="dxa"/>
              <w:bottom w:w="100" w:type="dxa"/>
              <w:right w:w="100" w:type="dxa"/>
            </w:tcMar>
          </w:tcPr>
          <w:p w14:paraId="7321CA36" w14:textId="77777777" w:rsidR="00A84607" w:rsidRDefault="00157AC4">
            <w:pPr>
              <w:widowControl w:val="0"/>
              <w:pBdr>
                <w:top w:val="nil"/>
                <w:left w:val="nil"/>
                <w:bottom w:val="nil"/>
                <w:right w:val="nil"/>
                <w:between w:val="nil"/>
              </w:pBdr>
              <w:spacing w:line="240" w:lineRule="auto"/>
              <w:jc w:val="center"/>
              <w:rPr>
                <w:b/>
              </w:rPr>
            </w:pPr>
            <w:r>
              <w:rPr>
                <w:b/>
              </w:rPr>
              <w:t xml:space="preserve">Pre-K CLASS </w:t>
            </w:r>
          </w:p>
          <w:p w14:paraId="7257697B" w14:textId="77777777" w:rsidR="00A84607" w:rsidRDefault="00157AC4">
            <w:pPr>
              <w:widowControl w:val="0"/>
              <w:spacing w:line="240" w:lineRule="auto"/>
            </w:pPr>
            <w:r>
              <w:t xml:space="preserve"> </w:t>
            </w:r>
          </w:p>
        </w:tc>
        <w:tc>
          <w:tcPr>
            <w:tcW w:w="6435" w:type="dxa"/>
            <w:shd w:val="clear" w:color="auto" w:fill="CFE2F3"/>
            <w:tcMar>
              <w:top w:w="100" w:type="dxa"/>
              <w:left w:w="100" w:type="dxa"/>
              <w:bottom w:w="100" w:type="dxa"/>
              <w:right w:w="100" w:type="dxa"/>
            </w:tcMar>
          </w:tcPr>
          <w:p w14:paraId="1E769B3B" w14:textId="77777777" w:rsidR="00A84607" w:rsidRDefault="00157AC4">
            <w:pPr>
              <w:widowControl w:val="0"/>
              <w:spacing w:line="240" w:lineRule="auto"/>
              <w:jc w:val="center"/>
              <w:rPr>
                <w:b/>
              </w:rPr>
            </w:pPr>
            <w:r>
              <w:rPr>
                <w:b/>
              </w:rPr>
              <w:t>Example of correlation between the ICP and Pre-K CLASS</w:t>
            </w:r>
          </w:p>
        </w:tc>
      </w:tr>
      <w:tr w:rsidR="00A84607" w14:paraId="386D8B33" w14:textId="77777777" w:rsidTr="00BE3518">
        <w:tc>
          <w:tcPr>
            <w:tcW w:w="2760" w:type="dxa"/>
            <w:shd w:val="clear" w:color="auto" w:fill="FFF2CC"/>
            <w:tcMar>
              <w:top w:w="100" w:type="dxa"/>
              <w:left w:w="100" w:type="dxa"/>
              <w:bottom w:w="100" w:type="dxa"/>
              <w:right w:w="100" w:type="dxa"/>
            </w:tcMar>
          </w:tcPr>
          <w:p w14:paraId="4871AA43" w14:textId="77777777" w:rsidR="00A84607" w:rsidRDefault="00157AC4">
            <w:pPr>
              <w:widowControl w:val="0"/>
              <w:pBdr>
                <w:top w:val="nil"/>
                <w:left w:val="nil"/>
                <w:bottom w:val="nil"/>
                <w:right w:val="nil"/>
                <w:between w:val="nil"/>
              </w:pBdr>
              <w:spacing w:line="240" w:lineRule="auto"/>
            </w:pPr>
            <w:r>
              <w:rPr>
                <w:b/>
              </w:rPr>
              <w:t>Adaptation of Space, Materials and Equipment</w:t>
            </w:r>
            <w:r>
              <w:t xml:space="preserve"> </w:t>
            </w:r>
          </w:p>
          <w:p w14:paraId="4B9D94CC"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77622262" w14:textId="77777777" w:rsidR="00A84607" w:rsidRDefault="00157AC4">
            <w:pPr>
              <w:widowControl w:val="0"/>
              <w:spacing w:line="240" w:lineRule="auto"/>
              <w:rPr>
                <w:b/>
              </w:rPr>
            </w:pPr>
            <w:r>
              <w:rPr>
                <w:b/>
              </w:rPr>
              <w:t>Emotional support</w:t>
            </w:r>
          </w:p>
          <w:p w14:paraId="0ACE065C" w14:textId="77777777" w:rsidR="00A84607" w:rsidRDefault="00157AC4">
            <w:pPr>
              <w:widowControl w:val="0"/>
              <w:pBdr>
                <w:top w:val="nil"/>
                <w:left w:val="nil"/>
                <w:bottom w:val="nil"/>
                <w:right w:val="nil"/>
                <w:between w:val="nil"/>
              </w:pBdr>
              <w:spacing w:line="240" w:lineRule="auto"/>
            </w:pPr>
            <w:r>
              <w:t xml:space="preserve">Teacher sensitivity - </w:t>
            </w:r>
            <w:r>
              <w:rPr>
                <w:i/>
              </w:rPr>
              <w:t>Awareness and responsiveness, addresses problems</w:t>
            </w:r>
            <w:r>
              <w:t xml:space="preserve"> </w:t>
            </w:r>
          </w:p>
          <w:p w14:paraId="1CD6BB89" w14:textId="77777777" w:rsidR="00A84607" w:rsidRDefault="00A84607">
            <w:pPr>
              <w:widowControl w:val="0"/>
              <w:pBdr>
                <w:top w:val="nil"/>
                <w:left w:val="nil"/>
                <w:bottom w:val="nil"/>
                <w:right w:val="nil"/>
                <w:between w:val="nil"/>
              </w:pBdr>
              <w:spacing w:line="240" w:lineRule="auto"/>
              <w:rPr>
                <w:b/>
              </w:rPr>
            </w:pPr>
          </w:p>
          <w:p w14:paraId="74E52E83" w14:textId="77777777" w:rsidR="00A84607" w:rsidRDefault="00157AC4">
            <w:pPr>
              <w:widowControl w:val="0"/>
              <w:pBdr>
                <w:top w:val="nil"/>
                <w:left w:val="nil"/>
                <w:bottom w:val="nil"/>
                <w:right w:val="nil"/>
                <w:between w:val="nil"/>
              </w:pBdr>
              <w:spacing w:line="240" w:lineRule="auto"/>
            </w:pPr>
            <w:r>
              <w:rPr>
                <w:b/>
              </w:rPr>
              <w:t xml:space="preserve">Classroom organization </w:t>
            </w:r>
          </w:p>
          <w:p w14:paraId="17365D31" w14:textId="77777777" w:rsidR="00A84607" w:rsidRDefault="00157AC4">
            <w:pPr>
              <w:widowControl w:val="0"/>
              <w:pBdr>
                <w:top w:val="nil"/>
                <w:left w:val="nil"/>
                <w:bottom w:val="nil"/>
                <w:right w:val="nil"/>
                <w:between w:val="nil"/>
              </w:pBdr>
              <w:spacing w:line="240" w:lineRule="auto"/>
              <w:rPr>
                <w:i/>
              </w:rPr>
            </w:pPr>
            <w:r>
              <w:t xml:space="preserve">Productivity - </w:t>
            </w:r>
            <w:r>
              <w:rPr>
                <w:i/>
              </w:rPr>
              <w:t>Routines and preparation</w:t>
            </w:r>
          </w:p>
          <w:p w14:paraId="1BA1CF2F" w14:textId="77777777" w:rsidR="00A84607" w:rsidRDefault="00157AC4">
            <w:pPr>
              <w:widowControl w:val="0"/>
              <w:pBdr>
                <w:top w:val="nil"/>
                <w:left w:val="nil"/>
                <w:bottom w:val="nil"/>
                <w:right w:val="nil"/>
                <w:between w:val="nil"/>
              </w:pBdr>
              <w:spacing w:line="240" w:lineRule="auto"/>
              <w:rPr>
                <w:i/>
              </w:rPr>
            </w:pPr>
            <w:r>
              <w:t xml:space="preserve">Instructional Learning Formats - </w:t>
            </w:r>
            <w:r>
              <w:rPr>
                <w:i/>
              </w:rPr>
              <w:t>Variety of modalities and materials</w:t>
            </w:r>
          </w:p>
        </w:tc>
        <w:tc>
          <w:tcPr>
            <w:tcW w:w="6435" w:type="dxa"/>
            <w:shd w:val="clear" w:color="auto" w:fill="CFE2F3"/>
            <w:tcMar>
              <w:top w:w="100" w:type="dxa"/>
              <w:left w:w="100" w:type="dxa"/>
              <w:bottom w:w="100" w:type="dxa"/>
              <w:right w:w="100" w:type="dxa"/>
            </w:tcMar>
          </w:tcPr>
          <w:p w14:paraId="29960243" w14:textId="77777777" w:rsidR="00A84607" w:rsidRDefault="00157AC4">
            <w:pPr>
              <w:widowControl w:val="0"/>
              <w:spacing w:after="240" w:line="240" w:lineRule="auto"/>
            </w:pPr>
            <w:proofErr w:type="spellStart"/>
            <w:r>
              <w:t>Shenice</w:t>
            </w:r>
            <w:proofErr w:type="spellEnd"/>
            <w:r>
              <w:t xml:space="preserve"> and Ricardo, the teachers in this classroom, have set up the learning environment using labels and </w:t>
            </w:r>
            <w:hyperlink r:id="rId9">
              <w:r>
                <w:rPr>
                  <w:color w:val="1155CC"/>
                  <w:u w:val="single"/>
                </w:rPr>
                <w:t>visual directions</w:t>
              </w:r>
            </w:hyperlink>
            <w:r>
              <w:t xml:space="preserve"> to encourage children to independently use materials and complete a variety of tasks. </w:t>
            </w:r>
          </w:p>
          <w:p w14:paraId="7AE1830D" w14:textId="77777777" w:rsidR="00A84607" w:rsidRDefault="00157AC4">
            <w:pPr>
              <w:widowControl w:val="0"/>
              <w:spacing w:after="240" w:line="240" w:lineRule="auto"/>
            </w:pPr>
            <w:r>
              <w:t xml:space="preserve">They notice Jodie, who is non-verbal, waiting in front of the sink. Rick assists by pointing to the pictures of the hand washing sequence posted above the sink.  </w:t>
            </w:r>
          </w:p>
        </w:tc>
      </w:tr>
      <w:tr w:rsidR="00A84607" w14:paraId="10A44CC0" w14:textId="77777777" w:rsidTr="00BE3518">
        <w:tc>
          <w:tcPr>
            <w:tcW w:w="2760" w:type="dxa"/>
            <w:shd w:val="clear" w:color="auto" w:fill="FFF2CC"/>
            <w:tcMar>
              <w:top w:w="100" w:type="dxa"/>
              <w:left w:w="100" w:type="dxa"/>
              <w:bottom w:w="100" w:type="dxa"/>
              <w:right w:w="100" w:type="dxa"/>
            </w:tcMar>
          </w:tcPr>
          <w:p w14:paraId="5D81F892" w14:textId="77777777" w:rsidR="00A84607" w:rsidRDefault="00157AC4">
            <w:pPr>
              <w:widowControl w:val="0"/>
              <w:pBdr>
                <w:top w:val="nil"/>
                <w:left w:val="nil"/>
                <w:bottom w:val="nil"/>
                <w:right w:val="nil"/>
                <w:between w:val="nil"/>
              </w:pBdr>
              <w:spacing w:line="240" w:lineRule="auto"/>
            </w:pPr>
            <w:r>
              <w:rPr>
                <w:b/>
              </w:rPr>
              <w:t xml:space="preserve">Adult Involvement in Peer Interactions </w:t>
            </w:r>
          </w:p>
          <w:p w14:paraId="5E29D918"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067A68AE" w14:textId="77777777" w:rsidR="00A84607" w:rsidRDefault="00157AC4">
            <w:pPr>
              <w:widowControl w:val="0"/>
              <w:spacing w:line="240" w:lineRule="auto"/>
              <w:rPr>
                <w:b/>
              </w:rPr>
            </w:pPr>
            <w:r>
              <w:rPr>
                <w:b/>
              </w:rPr>
              <w:t>Emotional support</w:t>
            </w:r>
          </w:p>
          <w:p w14:paraId="210E9176" w14:textId="77777777" w:rsidR="00A84607" w:rsidRDefault="00157AC4">
            <w:pPr>
              <w:widowControl w:val="0"/>
              <w:spacing w:line="240" w:lineRule="auto"/>
            </w:pPr>
            <w:r>
              <w:t xml:space="preserve">Positive Climate - </w:t>
            </w:r>
            <w:r>
              <w:rPr>
                <w:i/>
              </w:rPr>
              <w:t>Relationships</w:t>
            </w:r>
            <w:r>
              <w:t xml:space="preserve"> </w:t>
            </w:r>
          </w:p>
          <w:p w14:paraId="30071C8B" w14:textId="7642A1A9" w:rsidR="00A84607" w:rsidRDefault="00157AC4">
            <w:pPr>
              <w:widowControl w:val="0"/>
              <w:spacing w:line="240" w:lineRule="auto"/>
              <w:rPr>
                <w:b/>
              </w:rPr>
            </w:pPr>
            <w:r>
              <w:t xml:space="preserve">Teacher sensitivity - </w:t>
            </w:r>
            <w:r>
              <w:rPr>
                <w:i/>
              </w:rPr>
              <w:t>Responsiveness</w:t>
            </w:r>
          </w:p>
          <w:p w14:paraId="5280F00D" w14:textId="77777777" w:rsidR="00D75613" w:rsidRDefault="00D75613">
            <w:pPr>
              <w:widowControl w:val="0"/>
              <w:spacing w:line="240" w:lineRule="auto"/>
              <w:rPr>
                <w:b/>
              </w:rPr>
            </w:pPr>
          </w:p>
          <w:p w14:paraId="1BDEBD0A" w14:textId="7540D038" w:rsidR="00A84607" w:rsidRDefault="00157AC4">
            <w:pPr>
              <w:widowControl w:val="0"/>
              <w:spacing w:line="240" w:lineRule="auto"/>
            </w:pPr>
            <w:r>
              <w:rPr>
                <w:b/>
              </w:rPr>
              <w:t>Classroom organization</w:t>
            </w:r>
          </w:p>
          <w:p w14:paraId="4B06F97B" w14:textId="77777777" w:rsidR="00A84607" w:rsidRDefault="00157AC4">
            <w:pPr>
              <w:widowControl w:val="0"/>
              <w:spacing w:line="240" w:lineRule="auto"/>
              <w:rPr>
                <w:i/>
              </w:rPr>
            </w:pPr>
            <w:r>
              <w:t xml:space="preserve">Instructional Learning Formats - </w:t>
            </w:r>
            <w:r>
              <w:rPr>
                <w:i/>
              </w:rPr>
              <w:t>Effective facilitation</w:t>
            </w:r>
          </w:p>
          <w:p w14:paraId="659DBD25" w14:textId="77777777" w:rsidR="00A84607" w:rsidRDefault="00A84607">
            <w:pPr>
              <w:widowControl w:val="0"/>
              <w:spacing w:line="240" w:lineRule="auto"/>
            </w:pPr>
          </w:p>
          <w:p w14:paraId="6F6E2FFF" w14:textId="77777777" w:rsidR="00A84607" w:rsidRDefault="00157AC4">
            <w:pPr>
              <w:widowControl w:val="0"/>
              <w:spacing w:line="240" w:lineRule="auto"/>
            </w:pPr>
            <w:r>
              <w:rPr>
                <w:b/>
              </w:rPr>
              <w:t>Instructional support</w:t>
            </w:r>
          </w:p>
          <w:p w14:paraId="713437A1" w14:textId="77777777" w:rsidR="00A84607" w:rsidRDefault="00157AC4">
            <w:pPr>
              <w:widowControl w:val="0"/>
              <w:spacing w:line="240" w:lineRule="auto"/>
              <w:rPr>
                <w:i/>
              </w:rPr>
            </w:pPr>
            <w:r>
              <w:t xml:space="preserve">Quality of Feedback - </w:t>
            </w:r>
            <w:r>
              <w:rPr>
                <w:i/>
              </w:rPr>
              <w:t xml:space="preserve">Scaffolding and encouragement and affirmation </w:t>
            </w:r>
          </w:p>
          <w:p w14:paraId="7B470E33" w14:textId="77777777" w:rsidR="00A84607" w:rsidRDefault="00157AC4">
            <w:pPr>
              <w:widowControl w:val="0"/>
              <w:spacing w:line="240" w:lineRule="auto"/>
              <w:rPr>
                <w:i/>
              </w:rPr>
            </w:pPr>
            <w:r>
              <w:lastRenderedPageBreak/>
              <w:t xml:space="preserve">Language modeling - </w:t>
            </w:r>
            <w:r>
              <w:rPr>
                <w:i/>
              </w:rPr>
              <w:t>Self- and parallel talk</w:t>
            </w:r>
          </w:p>
        </w:tc>
        <w:tc>
          <w:tcPr>
            <w:tcW w:w="6435" w:type="dxa"/>
            <w:shd w:val="clear" w:color="auto" w:fill="CFE2F3"/>
            <w:tcMar>
              <w:top w:w="100" w:type="dxa"/>
              <w:left w:w="100" w:type="dxa"/>
              <w:bottom w:w="100" w:type="dxa"/>
              <w:right w:w="100" w:type="dxa"/>
            </w:tcMar>
          </w:tcPr>
          <w:p w14:paraId="6FF8BE53" w14:textId="77777777" w:rsidR="00A84607" w:rsidRDefault="00157AC4">
            <w:pPr>
              <w:widowControl w:val="0"/>
              <w:spacing w:after="240" w:line="240" w:lineRule="auto"/>
            </w:pPr>
            <w:r>
              <w:lastRenderedPageBreak/>
              <w:t xml:space="preserve">A teacher notices that Jaden, a child with Down Syndrome is standing at the water table with a group of peers but he is not playing. </w:t>
            </w:r>
            <w:proofErr w:type="spellStart"/>
            <w:r>
              <w:t>Shenice</w:t>
            </w:r>
            <w:proofErr w:type="spellEnd"/>
            <w:r>
              <w:t xml:space="preserve"> asks Sam, the child standing next to Jaden, to show him how to pour water over the water wheel. Jaden watches Sam pour the water.</w:t>
            </w:r>
          </w:p>
          <w:p w14:paraId="34AA6379" w14:textId="7A9329B3" w:rsidR="00A84607" w:rsidRDefault="00157AC4">
            <w:pPr>
              <w:widowControl w:val="0"/>
              <w:spacing w:after="240" w:line="240" w:lineRule="auto"/>
            </w:pPr>
            <w:r>
              <w:t xml:space="preserve">After waiting an appropriate amount of time, the teacher prompts Sam to offer Jaden the cup and ask, “Do you want a turn?” Jaden takes the cup and pours the water. The </w:t>
            </w:r>
            <w:r w:rsidR="007C3B98">
              <w:t>teacher comments</w:t>
            </w:r>
            <w:r>
              <w:t xml:space="preserve">, “Look Sam, Jaden is pouring the water like you </w:t>
            </w:r>
            <w:r>
              <w:lastRenderedPageBreak/>
              <w:t>showed him.”</w:t>
            </w:r>
          </w:p>
          <w:p w14:paraId="07B6F366" w14:textId="77777777" w:rsidR="00A84607" w:rsidRDefault="00157AC4">
            <w:pPr>
              <w:widowControl w:val="0"/>
              <w:spacing w:after="240" w:line="240" w:lineRule="auto"/>
            </w:pPr>
            <w:r>
              <w:t xml:space="preserve">The teacher waits to see if the interaction between the children continues before moving away. </w:t>
            </w:r>
          </w:p>
        </w:tc>
      </w:tr>
      <w:tr w:rsidR="00A84607" w14:paraId="0345991B" w14:textId="77777777" w:rsidTr="00BE3518">
        <w:tc>
          <w:tcPr>
            <w:tcW w:w="2760" w:type="dxa"/>
            <w:shd w:val="clear" w:color="auto" w:fill="FFF2CC"/>
            <w:tcMar>
              <w:top w:w="100" w:type="dxa"/>
              <w:left w:w="100" w:type="dxa"/>
              <w:bottom w:w="100" w:type="dxa"/>
              <w:right w:w="100" w:type="dxa"/>
            </w:tcMar>
          </w:tcPr>
          <w:p w14:paraId="0A211A2D" w14:textId="77777777" w:rsidR="00A84607" w:rsidRDefault="00157AC4">
            <w:pPr>
              <w:widowControl w:val="0"/>
              <w:pBdr>
                <w:top w:val="nil"/>
                <w:left w:val="nil"/>
                <w:bottom w:val="nil"/>
                <w:right w:val="nil"/>
                <w:between w:val="nil"/>
              </w:pBdr>
              <w:spacing w:line="240" w:lineRule="auto"/>
              <w:rPr>
                <w:b/>
              </w:rPr>
            </w:pPr>
            <w:r>
              <w:rPr>
                <w:b/>
              </w:rPr>
              <w:lastRenderedPageBreak/>
              <w:t>Adults’ Guidance of Children's Free Choice Activities and Play</w:t>
            </w:r>
          </w:p>
          <w:p w14:paraId="32F5DB35"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1CE75633" w14:textId="77777777" w:rsidR="00A84607" w:rsidRDefault="00157AC4">
            <w:pPr>
              <w:widowControl w:val="0"/>
              <w:spacing w:line="240" w:lineRule="auto"/>
              <w:rPr>
                <w:b/>
              </w:rPr>
            </w:pPr>
            <w:r>
              <w:rPr>
                <w:b/>
              </w:rPr>
              <w:t>Emotional support</w:t>
            </w:r>
          </w:p>
          <w:p w14:paraId="71E2A31D" w14:textId="77777777" w:rsidR="00A84607" w:rsidRDefault="00157AC4">
            <w:pPr>
              <w:widowControl w:val="0"/>
              <w:spacing w:line="240" w:lineRule="auto"/>
            </w:pPr>
            <w:r>
              <w:t xml:space="preserve">Positive Climate </w:t>
            </w:r>
            <w:r>
              <w:rPr>
                <w:i/>
              </w:rPr>
              <w:t>- Relationships, positive affect</w:t>
            </w:r>
            <w:r>
              <w:t xml:space="preserve"> </w:t>
            </w:r>
          </w:p>
          <w:p w14:paraId="1E987F68" w14:textId="77777777" w:rsidR="00A84607" w:rsidRDefault="00157AC4">
            <w:pPr>
              <w:widowControl w:val="0"/>
              <w:spacing w:line="240" w:lineRule="auto"/>
              <w:rPr>
                <w:i/>
              </w:rPr>
            </w:pPr>
            <w:r>
              <w:t xml:space="preserve">Teacher sensitivity - </w:t>
            </w:r>
            <w:r>
              <w:rPr>
                <w:i/>
              </w:rPr>
              <w:t>Awareness, responsiveness</w:t>
            </w:r>
          </w:p>
          <w:p w14:paraId="5B5C7399" w14:textId="77777777" w:rsidR="00A84607" w:rsidRDefault="00157AC4">
            <w:pPr>
              <w:widowControl w:val="0"/>
              <w:spacing w:line="240" w:lineRule="auto"/>
              <w:rPr>
                <w:i/>
              </w:rPr>
            </w:pPr>
            <w:r>
              <w:t xml:space="preserve">Regard for student perspective - </w:t>
            </w:r>
            <w:r>
              <w:rPr>
                <w:i/>
              </w:rPr>
              <w:t>Support for autonomy and leadership and restriction of movement</w:t>
            </w:r>
          </w:p>
          <w:p w14:paraId="04CBA4FA" w14:textId="77777777" w:rsidR="00A84607" w:rsidRDefault="00A84607">
            <w:pPr>
              <w:widowControl w:val="0"/>
              <w:spacing w:line="240" w:lineRule="auto"/>
              <w:rPr>
                <w:b/>
              </w:rPr>
            </w:pPr>
          </w:p>
          <w:p w14:paraId="1384CFFB" w14:textId="77777777" w:rsidR="00A84607" w:rsidRDefault="00157AC4">
            <w:pPr>
              <w:widowControl w:val="0"/>
              <w:spacing w:line="240" w:lineRule="auto"/>
            </w:pPr>
            <w:r>
              <w:rPr>
                <w:b/>
              </w:rPr>
              <w:t xml:space="preserve">Classroom organization </w:t>
            </w:r>
          </w:p>
          <w:p w14:paraId="692B9CC2" w14:textId="77777777" w:rsidR="00A84607" w:rsidRDefault="00157AC4">
            <w:pPr>
              <w:widowControl w:val="0"/>
              <w:spacing w:line="240" w:lineRule="auto"/>
              <w:rPr>
                <w:i/>
              </w:rPr>
            </w:pPr>
            <w:r>
              <w:t xml:space="preserve">Productivity - </w:t>
            </w:r>
            <w:r>
              <w:rPr>
                <w:i/>
              </w:rPr>
              <w:t xml:space="preserve">Routines and preparation </w:t>
            </w:r>
          </w:p>
          <w:p w14:paraId="4929B0BE" w14:textId="77777777" w:rsidR="00A84607" w:rsidRDefault="00157AC4">
            <w:pPr>
              <w:widowControl w:val="0"/>
              <w:spacing w:line="240" w:lineRule="auto"/>
              <w:rPr>
                <w:i/>
              </w:rPr>
            </w:pPr>
            <w:r>
              <w:t>Instructional Learning Formats -</w:t>
            </w:r>
            <w:r>
              <w:rPr>
                <w:i/>
              </w:rPr>
              <w:t xml:space="preserve"> Variety of modalities and materials and student interest</w:t>
            </w:r>
          </w:p>
          <w:p w14:paraId="5F6E42F0" w14:textId="77777777" w:rsidR="00A84607" w:rsidRDefault="00A84607">
            <w:pPr>
              <w:widowControl w:val="0"/>
              <w:spacing w:line="240" w:lineRule="auto"/>
            </w:pPr>
          </w:p>
          <w:p w14:paraId="240AC9D4" w14:textId="77777777" w:rsidR="00A84607" w:rsidRDefault="00157AC4">
            <w:pPr>
              <w:widowControl w:val="0"/>
              <w:spacing w:line="240" w:lineRule="auto"/>
              <w:rPr>
                <w:b/>
              </w:rPr>
            </w:pPr>
            <w:r>
              <w:rPr>
                <w:b/>
              </w:rPr>
              <w:t>Instructional support</w:t>
            </w:r>
          </w:p>
          <w:p w14:paraId="4CED9F49" w14:textId="51070380" w:rsidR="00D75613" w:rsidRDefault="00157AC4" w:rsidP="00D75613">
            <w:pPr>
              <w:widowControl w:val="0"/>
              <w:spacing w:line="240" w:lineRule="auto"/>
            </w:pPr>
            <w:r>
              <w:t xml:space="preserve">Quality of Feedback - </w:t>
            </w:r>
            <w:r>
              <w:rPr>
                <w:i/>
              </w:rPr>
              <w:t>Scaffolding, feedback loops, and encouragement and affirmation</w:t>
            </w:r>
          </w:p>
          <w:p w14:paraId="5304821E" w14:textId="35D7E44C" w:rsidR="00A84607" w:rsidRDefault="00157AC4">
            <w:pPr>
              <w:widowControl w:val="0"/>
              <w:spacing w:line="240" w:lineRule="auto"/>
              <w:rPr>
                <w:b/>
              </w:rPr>
            </w:pPr>
            <w:r>
              <w:t xml:space="preserve"> </w:t>
            </w:r>
          </w:p>
        </w:tc>
        <w:tc>
          <w:tcPr>
            <w:tcW w:w="6435" w:type="dxa"/>
            <w:shd w:val="clear" w:color="auto" w:fill="CFE2F3"/>
            <w:tcMar>
              <w:top w:w="100" w:type="dxa"/>
              <w:left w:w="100" w:type="dxa"/>
              <w:bottom w:w="100" w:type="dxa"/>
              <w:right w:w="100" w:type="dxa"/>
            </w:tcMar>
          </w:tcPr>
          <w:p w14:paraId="53306954" w14:textId="37A1B68D" w:rsidR="00A84607" w:rsidRDefault="00157AC4" w:rsidP="00D75613">
            <w:pPr>
              <w:widowControl w:val="0"/>
              <w:spacing w:after="240" w:line="240" w:lineRule="auto"/>
            </w:pPr>
            <w:r>
              <w:t>At the table where children are playing with playdough</w:t>
            </w:r>
            <w:r w:rsidR="007C3B98">
              <w:t>, a</w:t>
            </w:r>
            <w:r>
              <w:t xml:space="preserve"> teacher has made available several picture strips showing the steps to make a variety of items. He encourages Robert, a child with Autism to pick a picture strip. Robert picks the strip to make a pizza. The </w:t>
            </w:r>
            <w:r w:rsidR="007C3B98">
              <w:t>teacher waits</w:t>
            </w:r>
            <w:r>
              <w:t xml:space="preserve"> to see if he starts to make the pizza before modeling how to do it.</w:t>
            </w:r>
            <w:r w:rsidR="00D75613">
              <w:t xml:space="preserve"> </w:t>
            </w:r>
          </w:p>
        </w:tc>
      </w:tr>
      <w:tr w:rsidR="00A84607" w14:paraId="76AB6FF4" w14:textId="77777777" w:rsidTr="00BE3518">
        <w:tc>
          <w:tcPr>
            <w:tcW w:w="2760" w:type="dxa"/>
            <w:shd w:val="clear" w:color="auto" w:fill="FFF2CC"/>
            <w:tcMar>
              <w:top w:w="100" w:type="dxa"/>
              <w:left w:w="100" w:type="dxa"/>
              <w:bottom w:w="100" w:type="dxa"/>
              <w:right w:w="100" w:type="dxa"/>
            </w:tcMar>
          </w:tcPr>
          <w:p w14:paraId="200F4F44" w14:textId="77777777" w:rsidR="00A84607" w:rsidRDefault="00157AC4">
            <w:pPr>
              <w:widowControl w:val="0"/>
              <w:pBdr>
                <w:top w:val="nil"/>
                <w:left w:val="nil"/>
                <w:bottom w:val="nil"/>
                <w:right w:val="nil"/>
                <w:between w:val="nil"/>
              </w:pBdr>
              <w:spacing w:line="240" w:lineRule="auto"/>
            </w:pPr>
            <w:r>
              <w:rPr>
                <w:b/>
              </w:rPr>
              <w:t>Conflict Resolution</w:t>
            </w:r>
            <w:r>
              <w:t xml:space="preserve"> </w:t>
            </w:r>
          </w:p>
          <w:p w14:paraId="0660AEDD"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4620FF85" w14:textId="77777777" w:rsidR="00A84607" w:rsidRDefault="00157AC4">
            <w:pPr>
              <w:widowControl w:val="0"/>
              <w:spacing w:line="240" w:lineRule="auto"/>
            </w:pPr>
            <w:r>
              <w:rPr>
                <w:b/>
              </w:rPr>
              <w:t>Emotional support</w:t>
            </w:r>
          </w:p>
          <w:p w14:paraId="7AF763BC" w14:textId="77777777" w:rsidR="00A84607" w:rsidRDefault="00157AC4">
            <w:pPr>
              <w:widowControl w:val="0"/>
              <w:spacing w:line="240" w:lineRule="auto"/>
              <w:rPr>
                <w:i/>
              </w:rPr>
            </w:pPr>
            <w:r>
              <w:t xml:space="preserve">Teacher sensitivity - </w:t>
            </w:r>
            <w:r>
              <w:rPr>
                <w:i/>
              </w:rPr>
              <w:t>Addresses problems</w:t>
            </w:r>
          </w:p>
          <w:p w14:paraId="7FBA1C01" w14:textId="77777777" w:rsidR="00A84607" w:rsidRDefault="00A84607">
            <w:pPr>
              <w:widowControl w:val="0"/>
              <w:spacing w:line="240" w:lineRule="auto"/>
              <w:rPr>
                <w:b/>
              </w:rPr>
            </w:pPr>
          </w:p>
          <w:p w14:paraId="21D1442E" w14:textId="77777777" w:rsidR="00A84607" w:rsidRDefault="00157AC4">
            <w:pPr>
              <w:widowControl w:val="0"/>
              <w:spacing w:line="240" w:lineRule="auto"/>
              <w:rPr>
                <w:b/>
              </w:rPr>
            </w:pPr>
            <w:r>
              <w:rPr>
                <w:b/>
              </w:rPr>
              <w:t xml:space="preserve">Classroom organization </w:t>
            </w:r>
          </w:p>
          <w:p w14:paraId="74316F40" w14:textId="77777777" w:rsidR="00A84607" w:rsidRDefault="00157AC4">
            <w:pPr>
              <w:widowControl w:val="0"/>
              <w:spacing w:line="240" w:lineRule="auto"/>
              <w:rPr>
                <w:i/>
              </w:rPr>
            </w:pPr>
            <w:r>
              <w:t xml:space="preserve">Behavior management - Clear behavior expectations, </w:t>
            </w:r>
            <w:r>
              <w:rPr>
                <w:i/>
              </w:rPr>
              <w:t>Proactive, Redirection of misbehavior</w:t>
            </w:r>
          </w:p>
          <w:p w14:paraId="2785E296" w14:textId="77777777" w:rsidR="00A84607" w:rsidRDefault="00A84607">
            <w:pPr>
              <w:widowControl w:val="0"/>
              <w:spacing w:line="240" w:lineRule="auto"/>
            </w:pPr>
          </w:p>
          <w:p w14:paraId="5652638A" w14:textId="77777777" w:rsidR="00A84607" w:rsidRDefault="00157AC4">
            <w:pPr>
              <w:widowControl w:val="0"/>
              <w:spacing w:line="240" w:lineRule="auto"/>
            </w:pPr>
            <w:r>
              <w:rPr>
                <w:b/>
              </w:rPr>
              <w:t>Instructional support</w:t>
            </w:r>
          </w:p>
          <w:p w14:paraId="31C1972D" w14:textId="77777777" w:rsidR="00A84607" w:rsidRDefault="00157AC4">
            <w:pPr>
              <w:widowControl w:val="0"/>
              <w:spacing w:line="240" w:lineRule="auto"/>
              <w:rPr>
                <w:b/>
                <w:i/>
              </w:rPr>
            </w:pPr>
            <w:r>
              <w:t xml:space="preserve">Quality of Feedback - </w:t>
            </w:r>
            <w:r>
              <w:rPr>
                <w:i/>
              </w:rPr>
              <w:t>Prompting thought processes, Encouragement and affirmation</w:t>
            </w:r>
          </w:p>
        </w:tc>
        <w:tc>
          <w:tcPr>
            <w:tcW w:w="6435" w:type="dxa"/>
            <w:shd w:val="clear" w:color="auto" w:fill="CFE2F3"/>
            <w:tcMar>
              <w:top w:w="100" w:type="dxa"/>
              <w:left w:w="100" w:type="dxa"/>
              <w:bottom w:w="100" w:type="dxa"/>
              <w:right w:w="100" w:type="dxa"/>
            </w:tcMar>
          </w:tcPr>
          <w:p w14:paraId="6AD15E5B" w14:textId="20090E80" w:rsidR="00A84607" w:rsidRDefault="00157AC4">
            <w:pPr>
              <w:widowControl w:val="0"/>
              <w:spacing w:after="240" w:line="240" w:lineRule="auto"/>
            </w:pPr>
            <w:r>
              <w:t xml:space="preserve">Maria and Sara arrive at the class and head toward the table with the Lego blocks and find that there is only one seat available. Sara has delays in communication and social skills and pushes Maria away to get the seat. A teacher notices the conflict between the two children. He quickly takes the solution cards out he has in his apron pocket. </w:t>
            </w:r>
            <w:hyperlink r:id="rId10">
              <w:r w:rsidR="002C6015" w:rsidRPr="002C6015">
                <w:rPr>
                  <w:color w:val="0000FF"/>
                  <w:u w:val="single"/>
                </w:rPr>
                <w:t>GetATeacher2.eps (vanderbilt.edu)</w:t>
              </w:r>
              <w:r w:rsidR="002C6015">
                <w:t xml:space="preserve"> </w:t>
              </w:r>
              <w:hyperlink r:id="rId11" w:history="1">
                <w:r w:rsidR="002C6015" w:rsidRPr="002C6015">
                  <w:rPr>
                    <w:color w:val="0000FF"/>
                    <w:u w:val="single"/>
                  </w:rPr>
                  <w:t>40. Solutions kit cards II.pdf (virginia.edu)</w:t>
                </w:r>
              </w:hyperlink>
              <w:r w:rsidR="002C6015">
                <w:t xml:space="preserve"> </w:t>
              </w:r>
              <w:r w:rsidRPr="002C6015">
                <w:t>cards</w:t>
              </w:r>
            </w:hyperlink>
            <w:r>
              <w:t xml:space="preserve">  (</w:t>
            </w:r>
            <w:hyperlink r:id="rId12">
              <w:r>
                <w:rPr>
                  <w:color w:val="1155CC"/>
                  <w:u w:val="single"/>
                </w:rPr>
                <w:t>solution cards-Spanish</w:t>
              </w:r>
            </w:hyperlink>
            <w:r>
              <w:t>) are visuals that show different ways the children could use to address the conflict.</w:t>
            </w:r>
          </w:p>
          <w:p w14:paraId="7D1DAE0F" w14:textId="77777777" w:rsidR="00A84607" w:rsidRDefault="00157AC4">
            <w:pPr>
              <w:widowControl w:val="0"/>
              <w:spacing w:after="240" w:line="240" w:lineRule="auto"/>
            </w:pPr>
            <w:r>
              <w:t xml:space="preserve">The children use the visuals to problem solve who will get the seat first and then use the visual </w:t>
            </w:r>
            <w:hyperlink r:id="rId13">
              <w:r>
                <w:rPr>
                  <w:color w:val="1155CC"/>
                  <w:u w:val="single"/>
                </w:rPr>
                <w:t>Timed Timer</w:t>
              </w:r>
            </w:hyperlink>
            <w:r>
              <w:t xml:space="preserve"> that they have </w:t>
            </w:r>
            <w:r>
              <w:lastRenderedPageBreak/>
              <w:t>been using in the past, to take turns.</w:t>
            </w:r>
          </w:p>
        </w:tc>
      </w:tr>
      <w:tr w:rsidR="00A84607" w14:paraId="457F015D" w14:textId="77777777" w:rsidTr="00BE3518">
        <w:tc>
          <w:tcPr>
            <w:tcW w:w="2760" w:type="dxa"/>
            <w:shd w:val="clear" w:color="auto" w:fill="FFF2CC"/>
            <w:tcMar>
              <w:top w:w="100" w:type="dxa"/>
              <w:left w:w="100" w:type="dxa"/>
              <w:bottom w:w="100" w:type="dxa"/>
              <w:right w:w="100" w:type="dxa"/>
            </w:tcMar>
          </w:tcPr>
          <w:p w14:paraId="29F2E33F" w14:textId="77777777" w:rsidR="00A84607" w:rsidRDefault="00157AC4">
            <w:pPr>
              <w:widowControl w:val="0"/>
              <w:pBdr>
                <w:top w:val="nil"/>
                <w:left w:val="nil"/>
                <w:bottom w:val="nil"/>
                <w:right w:val="nil"/>
                <w:between w:val="nil"/>
              </w:pBdr>
              <w:spacing w:line="240" w:lineRule="auto"/>
            </w:pPr>
            <w:r>
              <w:rPr>
                <w:b/>
              </w:rPr>
              <w:lastRenderedPageBreak/>
              <w:t xml:space="preserve">Membership </w:t>
            </w:r>
          </w:p>
          <w:p w14:paraId="6604A840"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5BB77A36" w14:textId="77777777" w:rsidR="00A84607" w:rsidRDefault="00157AC4">
            <w:pPr>
              <w:widowControl w:val="0"/>
              <w:spacing w:line="240" w:lineRule="auto"/>
              <w:rPr>
                <w:b/>
              </w:rPr>
            </w:pPr>
            <w:r>
              <w:rPr>
                <w:b/>
              </w:rPr>
              <w:t>Emotional support</w:t>
            </w:r>
          </w:p>
          <w:p w14:paraId="28D85717" w14:textId="77777777" w:rsidR="00A84607" w:rsidRDefault="00157AC4">
            <w:pPr>
              <w:widowControl w:val="0"/>
              <w:spacing w:line="240" w:lineRule="auto"/>
              <w:rPr>
                <w:i/>
              </w:rPr>
            </w:pPr>
            <w:r>
              <w:t xml:space="preserve">Positive Climate - </w:t>
            </w:r>
            <w:r>
              <w:rPr>
                <w:i/>
              </w:rPr>
              <w:t>Positive Communication, Respect</w:t>
            </w:r>
          </w:p>
          <w:p w14:paraId="0E91CF4C" w14:textId="77777777" w:rsidR="00A84607" w:rsidRDefault="00157AC4">
            <w:pPr>
              <w:widowControl w:val="0"/>
              <w:spacing w:line="240" w:lineRule="auto"/>
              <w:rPr>
                <w:i/>
              </w:rPr>
            </w:pPr>
            <w:r>
              <w:t xml:space="preserve">Teacher sensitivity - </w:t>
            </w:r>
            <w:r>
              <w:rPr>
                <w:i/>
              </w:rPr>
              <w:t>Responsiveness</w:t>
            </w:r>
          </w:p>
          <w:p w14:paraId="0ACA4418" w14:textId="77777777" w:rsidR="00A84607" w:rsidRDefault="00157AC4">
            <w:pPr>
              <w:widowControl w:val="0"/>
              <w:spacing w:line="240" w:lineRule="auto"/>
              <w:rPr>
                <w:i/>
              </w:rPr>
            </w:pPr>
            <w:r>
              <w:t xml:space="preserve">Regard for student perspective - </w:t>
            </w:r>
            <w:r>
              <w:rPr>
                <w:i/>
              </w:rPr>
              <w:t>Support for autonomy and leadership</w:t>
            </w:r>
          </w:p>
          <w:p w14:paraId="0CA30A03" w14:textId="77777777" w:rsidR="00A84607" w:rsidRDefault="00A84607">
            <w:pPr>
              <w:widowControl w:val="0"/>
              <w:spacing w:line="240" w:lineRule="auto"/>
              <w:rPr>
                <w:b/>
              </w:rPr>
            </w:pPr>
          </w:p>
          <w:p w14:paraId="65C3DEE4" w14:textId="77777777" w:rsidR="00A84607" w:rsidRDefault="00157AC4">
            <w:pPr>
              <w:widowControl w:val="0"/>
              <w:spacing w:line="240" w:lineRule="auto"/>
              <w:rPr>
                <w:b/>
              </w:rPr>
            </w:pPr>
            <w:r>
              <w:rPr>
                <w:b/>
              </w:rPr>
              <w:t>Instructional support</w:t>
            </w:r>
          </w:p>
          <w:p w14:paraId="264ACDCF" w14:textId="77777777" w:rsidR="00A84607" w:rsidRDefault="00157AC4">
            <w:pPr>
              <w:widowControl w:val="0"/>
              <w:spacing w:line="240" w:lineRule="auto"/>
              <w:rPr>
                <w:b/>
                <w:i/>
              </w:rPr>
            </w:pPr>
            <w:r>
              <w:t xml:space="preserve">Quality of Feedback  - </w:t>
            </w:r>
            <w:r>
              <w:rPr>
                <w:i/>
              </w:rPr>
              <w:t>Encouragement and affirmation</w:t>
            </w:r>
          </w:p>
        </w:tc>
        <w:tc>
          <w:tcPr>
            <w:tcW w:w="6435" w:type="dxa"/>
            <w:shd w:val="clear" w:color="auto" w:fill="CFE2F3"/>
            <w:tcMar>
              <w:top w:w="100" w:type="dxa"/>
              <w:left w:w="100" w:type="dxa"/>
              <w:bottom w:w="100" w:type="dxa"/>
              <w:right w:w="100" w:type="dxa"/>
            </w:tcMar>
          </w:tcPr>
          <w:p w14:paraId="1EC65724" w14:textId="77777777" w:rsidR="00A84607" w:rsidRDefault="00157AC4">
            <w:pPr>
              <w:widowControl w:val="0"/>
              <w:spacing w:after="240" w:line="240" w:lineRule="auto"/>
            </w:pPr>
            <w:proofErr w:type="spellStart"/>
            <w:r>
              <w:t>Shenice</w:t>
            </w:r>
            <w:proofErr w:type="spellEnd"/>
            <w:r>
              <w:t xml:space="preserve"> set up a game of Red-Light Green-Light for her class of four-year olds. She leads the children in the activity. Joe, who uses gestures, pointing and a communication device to communicate and is still learning to walk, uses a </w:t>
            </w:r>
            <w:hyperlink r:id="rId14">
              <w:r>
                <w:rPr>
                  <w:color w:val="1155CC"/>
                  <w:u w:val="single"/>
                </w:rPr>
                <w:t>communication device</w:t>
              </w:r>
            </w:hyperlink>
            <w:r>
              <w:t xml:space="preserve"> programmed to say “go” and “stop” when it is his turn. </w:t>
            </w:r>
          </w:p>
          <w:p w14:paraId="3A09CADB" w14:textId="19133BB7" w:rsidR="00A84607" w:rsidRDefault="00402F3E">
            <w:pPr>
              <w:widowControl w:val="0"/>
              <w:spacing w:after="240" w:line="240" w:lineRule="auto"/>
            </w:pPr>
            <w:r>
              <w:t xml:space="preserve">When Lita </w:t>
            </w:r>
            <w:r w:rsidR="00157AC4">
              <w:t>asks why Joe is using a communication device, the teacher  points out that there are many ways to play the game. She shows the children the device and pictures of a green light and red light that they can use. She also lets them know that they can move by walking or crawling.</w:t>
            </w:r>
          </w:p>
          <w:p w14:paraId="24B8180A" w14:textId="22B9D419" w:rsidR="00A84607" w:rsidRDefault="00157AC4">
            <w:pPr>
              <w:widowControl w:val="0"/>
              <w:spacing w:after="240" w:line="240" w:lineRule="auto"/>
            </w:pPr>
            <w:r>
              <w:t xml:space="preserve">When it is Lita’s turn, the </w:t>
            </w:r>
            <w:r w:rsidR="007C3B98">
              <w:t>teacher encourages</w:t>
            </w:r>
            <w:r>
              <w:t xml:space="preserve"> Joe to offer her the use of the communication device. Joe then participates in the game by crawling when given the “go” command.</w:t>
            </w:r>
          </w:p>
        </w:tc>
      </w:tr>
      <w:tr w:rsidR="00A84607" w14:paraId="6924504C" w14:textId="77777777" w:rsidTr="00BE3518">
        <w:trPr>
          <w:trHeight w:val="1088"/>
        </w:trPr>
        <w:tc>
          <w:tcPr>
            <w:tcW w:w="2760" w:type="dxa"/>
            <w:shd w:val="clear" w:color="auto" w:fill="FFF2CC"/>
            <w:tcMar>
              <w:top w:w="100" w:type="dxa"/>
              <w:left w:w="100" w:type="dxa"/>
              <w:bottom w:w="100" w:type="dxa"/>
              <w:right w:w="100" w:type="dxa"/>
            </w:tcMar>
          </w:tcPr>
          <w:p w14:paraId="34641C6F" w14:textId="77777777" w:rsidR="00A84607" w:rsidRDefault="00157AC4">
            <w:pPr>
              <w:widowControl w:val="0"/>
              <w:pBdr>
                <w:top w:val="nil"/>
                <w:left w:val="nil"/>
                <w:bottom w:val="nil"/>
                <w:right w:val="nil"/>
                <w:between w:val="nil"/>
              </w:pBdr>
              <w:spacing w:line="240" w:lineRule="auto"/>
            </w:pPr>
            <w:r>
              <w:rPr>
                <w:b/>
              </w:rPr>
              <w:t>Relationships Between Adults and Children</w:t>
            </w:r>
          </w:p>
          <w:p w14:paraId="7FA3AB62"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44F2BF5E" w14:textId="77777777" w:rsidR="00A84607" w:rsidRDefault="00157AC4">
            <w:pPr>
              <w:widowControl w:val="0"/>
              <w:spacing w:line="240" w:lineRule="auto"/>
              <w:rPr>
                <w:b/>
              </w:rPr>
            </w:pPr>
            <w:r>
              <w:rPr>
                <w:b/>
              </w:rPr>
              <w:t>Emotional support</w:t>
            </w:r>
          </w:p>
          <w:p w14:paraId="2FA4613A" w14:textId="77777777" w:rsidR="00A84607" w:rsidRDefault="00157AC4">
            <w:pPr>
              <w:widowControl w:val="0"/>
              <w:spacing w:line="240" w:lineRule="auto"/>
              <w:rPr>
                <w:i/>
              </w:rPr>
            </w:pPr>
            <w:r>
              <w:t xml:space="preserve">Positive Climate - </w:t>
            </w:r>
            <w:r>
              <w:rPr>
                <w:i/>
              </w:rPr>
              <w:t>Relationships, Positive affect, Positive communication, Respect</w:t>
            </w:r>
          </w:p>
          <w:p w14:paraId="5032AD02" w14:textId="77777777" w:rsidR="00A84607" w:rsidRDefault="00157AC4">
            <w:pPr>
              <w:widowControl w:val="0"/>
              <w:spacing w:line="240" w:lineRule="auto"/>
              <w:rPr>
                <w:i/>
              </w:rPr>
            </w:pPr>
            <w:r>
              <w:t xml:space="preserve">Teacher sensitivity - </w:t>
            </w:r>
            <w:r>
              <w:rPr>
                <w:i/>
              </w:rPr>
              <w:t>Responsiveness, student comfort</w:t>
            </w:r>
          </w:p>
          <w:p w14:paraId="432415BF" w14:textId="77777777" w:rsidR="00A84607" w:rsidRDefault="00A84607">
            <w:pPr>
              <w:widowControl w:val="0"/>
              <w:spacing w:line="240" w:lineRule="auto"/>
              <w:rPr>
                <w:i/>
              </w:rPr>
            </w:pPr>
          </w:p>
          <w:p w14:paraId="5A630911" w14:textId="77777777" w:rsidR="00A84607" w:rsidRDefault="00157AC4">
            <w:pPr>
              <w:widowControl w:val="0"/>
              <w:spacing w:line="240" w:lineRule="auto"/>
            </w:pPr>
            <w:r>
              <w:rPr>
                <w:b/>
              </w:rPr>
              <w:t>Instructional support</w:t>
            </w:r>
          </w:p>
          <w:p w14:paraId="245FB25C" w14:textId="77777777" w:rsidR="00A84607" w:rsidRDefault="00157AC4">
            <w:pPr>
              <w:widowControl w:val="0"/>
              <w:spacing w:line="240" w:lineRule="auto"/>
              <w:rPr>
                <w:i/>
              </w:rPr>
            </w:pPr>
            <w:r>
              <w:t xml:space="preserve">Quality of Feedback - </w:t>
            </w:r>
            <w:r>
              <w:rPr>
                <w:i/>
              </w:rPr>
              <w:t>Feedback loops, encouragement and affirmation</w:t>
            </w:r>
          </w:p>
        </w:tc>
        <w:tc>
          <w:tcPr>
            <w:tcW w:w="6435" w:type="dxa"/>
            <w:shd w:val="clear" w:color="auto" w:fill="CFE2F3"/>
            <w:tcMar>
              <w:top w:w="100" w:type="dxa"/>
              <w:left w:w="100" w:type="dxa"/>
              <w:bottom w:w="100" w:type="dxa"/>
              <w:right w:w="100" w:type="dxa"/>
            </w:tcMar>
          </w:tcPr>
          <w:p w14:paraId="064A3D74" w14:textId="77777777" w:rsidR="00A84607" w:rsidRDefault="00157AC4">
            <w:pPr>
              <w:widowControl w:val="0"/>
              <w:spacing w:after="240" w:line="240" w:lineRule="auto"/>
            </w:pPr>
            <w:r>
              <w:t>Charlie arrives at his class clinging to his parents and cries when they move away to leave. The teacher brings over the family picture album that was developed at the beginning of the school year to support transitions from home to school. She asks Charlie if he would like to look at his family’s pictures. Using the pictures in the album, the teacher guides a conversation to help Charlie work through his feelings. She notices his family pet in the pictures and asks questions such as - “What does your pet like to do?” or “What do you like to do with your pet?” to continue the exchange.</w:t>
            </w:r>
          </w:p>
        </w:tc>
      </w:tr>
      <w:tr w:rsidR="00A84607" w14:paraId="360AE959" w14:textId="77777777" w:rsidTr="00BE3518">
        <w:trPr>
          <w:trHeight w:val="3496"/>
        </w:trPr>
        <w:tc>
          <w:tcPr>
            <w:tcW w:w="2760" w:type="dxa"/>
            <w:shd w:val="clear" w:color="auto" w:fill="FFF2CC"/>
            <w:tcMar>
              <w:top w:w="100" w:type="dxa"/>
              <w:left w:w="100" w:type="dxa"/>
              <w:bottom w:w="100" w:type="dxa"/>
              <w:right w:w="100" w:type="dxa"/>
            </w:tcMar>
          </w:tcPr>
          <w:p w14:paraId="3129668D" w14:textId="77777777" w:rsidR="00A84607" w:rsidRDefault="00157AC4">
            <w:pPr>
              <w:widowControl w:val="0"/>
              <w:pBdr>
                <w:top w:val="nil"/>
                <w:left w:val="nil"/>
                <w:bottom w:val="nil"/>
                <w:right w:val="nil"/>
                <w:between w:val="nil"/>
              </w:pBdr>
              <w:spacing w:line="240" w:lineRule="auto"/>
            </w:pPr>
            <w:r>
              <w:rPr>
                <w:b/>
              </w:rPr>
              <w:lastRenderedPageBreak/>
              <w:t>Support for Communication</w:t>
            </w:r>
          </w:p>
          <w:p w14:paraId="1C4FFB21"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4361D48A" w14:textId="77777777" w:rsidR="00A84607" w:rsidRDefault="00157AC4">
            <w:pPr>
              <w:widowControl w:val="0"/>
              <w:spacing w:line="240" w:lineRule="auto"/>
              <w:rPr>
                <w:b/>
              </w:rPr>
            </w:pPr>
            <w:r>
              <w:rPr>
                <w:b/>
              </w:rPr>
              <w:t>Emotional support</w:t>
            </w:r>
          </w:p>
          <w:p w14:paraId="1B238AC7" w14:textId="77777777" w:rsidR="00A84607" w:rsidRDefault="00157AC4">
            <w:pPr>
              <w:widowControl w:val="0"/>
              <w:spacing w:line="240" w:lineRule="auto"/>
              <w:rPr>
                <w:i/>
              </w:rPr>
            </w:pPr>
            <w:r>
              <w:t xml:space="preserve">Teacher sensitivity - </w:t>
            </w:r>
            <w:r>
              <w:rPr>
                <w:i/>
              </w:rPr>
              <w:t>Awareness, Responsiveness</w:t>
            </w:r>
          </w:p>
          <w:p w14:paraId="3D8FA333" w14:textId="77777777" w:rsidR="00A84607" w:rsidRDefault="00A84607">
            <w:pPr>
              <w:widowControl w:val="0"/>
              <w:spacing w:line="240" w:lineRule="auto"/>
            </w:pPr>
          </w:p>
          <w:p w14:paraId="4A74AA20" w14:textId="77777777" w:rsidR="00A84607" w:rsidRDefault="00157AC4">
            <w:pPr>
              <w:widowControl w:val="0"/>
              <w:spacing w:line="240" w:lineRule="auto"/>
              <w:rPr>
                <w:b/>
              </w:rPr>
            </w:pPr>
            <w:r>
              <w:rPr>
                <w:b/>
              </w:rPr>
              <w:t xml:space="preserve">Classroom organization </w:t>
            </w:r>
          </w:p>
          <w:p w14:paraId="78AF7C37" w14:textId="77777777" w:rsidR="00A84607" w:rsidRDefault="00157AC4">
            <w:pPr>
              <w:widowControl w:val="0"/>
              <w:spacing w:line="240" w:lineRule="auto"/>
              <w:rPr>
                <w:i/>
              </w:rPr>
            </w:pPr>
            <w:r>
              <w:t xml:space="preserve">Instructional Learning Formats - </w:t>
            </w:r>
            <w:r>
              <w:rPr>
                <w:i/>
              </w:rPr>
              <w:t>Variety of modalities and materials</w:t>
            </w:r>
          </w:p>
          <w:p w14:paraId="7F3D4E13" w14:textId="77777777" w:rsidR="00A84607" w:rsidRDefault="00A84607">
            <w:pPr>
              <w:widowControl w:val="0"/>
              <w:spacing w:line="240" w:lineRule="auto"/>
              <w:rPr>
                <w:b/>
              </w:rPr>
            </w:pPr>
          </w:p>
          <w:p w14:paraId="6DE93818" w14:textId="77777777" w:rsidR="00A84607" w:rsidRDefault="00157AC4">
            <w:pPr>
              <w:widowControl w:val="0"/>
              <w:spacing w:line="240" w:lineRule="auto"/>
            </w:pPr>
            <w:r>
              <w:rPr>
                <w:b/>
              </w:rPr>
              <w:t>Instructional support</w:t>
            </w:r>
          </w:p>
          <w:p w14:paraId="2719E10A" w14:textId="77777777" w:rsidR="00A84607" w:rsidRDefault="00157AC4">
            <w:pPr>
              <w:widowControl w:val="0"/>
              <w:spacing w:line="240" w:lineRule="auto"/>
              <w:rPr>
                <w:i/>
              </w:rPr>
            </w:pPr>
            <w:r>
              <w:t xml:space="preserve">Quality of Feedback - </w:t>
            </w:r>
            <w:r>
              <w:rPr>
                <w:i/>
              </w:rPr>
              <w:t>Providing information</w:t>
            </w:r>
          </w:p>
          <w:p w14:paraId="26DAFAE6" w14:textId="77777777" w:rsidR="00A84607" w:rsidRDefault="00157AC4">
            <w:pPr>
              <w:widowControl w:val="0"/>
              <w:spacing w:line="240" w:lineRule="auto"/>
              <w:rPr>
                <w:i/>
              </w:rPr>
            </w:pPr>
            <w:r>
              <w:t xml:space="preserve">Language </w:t>
            </w:r>
            <w:proofErr w:type="gramStart"/>
            <w:r>
              <w:t>modeling  -</w:t>
            </w:r>
            <w:proofErr w:type="gramEnd"/>
            <w:r>
              <w:t xml:space="preserve"> </w:t>
            </w:r>
            <w:r>
              <w:rPr>
                <w:i/>
              </w:rPr>
              <w:t xml:space="preserve">Frequent conversation, Open-ended questions, repetition and extension, Advanced language </w:t>
            </w:r>
          </w:p>
          <w:p w14:paraId="39D82139" w14:textId="77777777" w:rsidR="00A84607" w:rsidRDefault="00A84607">
            <w:pPr>
              <w:widowControl w:val="0"/>
              <w:spacing w:line="240" w:lineRule="auto"/>
            </w:pPr>
          </w:p>
        </w:tc>
        <w:tc>
          <w:tcPr>
            <w:tcW w:w="6435" w:type="dxa"/>
            <w:shd w:val="clear" w:color="auto" w:fill="CFE2F3"/>
            <w:tcMar>
              <w:top w:w="100" w:type="dxa"/>
              <w:left w:w="100" w:type="dxa"/>
              <w:bottom w:w="100" w:type="dxa"/>
              <w:right w:w="100" w:type="dxa"/>
            </w:tcMar>
          </w:tcPr>
          <w:p w14:paraId="337F4F1D" w14:textId="77777777" w:rsidR="00A84607" w:rsidRDefault="00157AC4">
            <w:pPr>
              <w:widowControl w:val="0"/>
              <w:spacing w:after="240" w:line="240" w:lineRule="auto"/>
            </w:pPr>
            <w:r>
              <w:t xml:space="preserve">In preparation for snack time the teacher has created picture cards to encourage conversations between the children. The teacher has pictures of playground toys, such as bubbles, jungle gym, an adapted swing and a slide. She starts by looking at the pictures and saying, “I like to play on the slide” and then passes it to her neighbor, Manuel, and asks, “What do you like to do outside?” After he answers, the teacher encourages Manuel to pass it to Nina and ask her about what she likes to do outside. Nina uses eye-gaze to communicate. The teacher reminds Manuel to hold up the cards so that everyone can see which activity Nina looks at to indicate her choice. </w:t>
            </w:r>
          </w:p>
        </w:tc>
      </w:tr>
      <w:tr w:rsidR="00A84607" w14:paraId="3BBD566E" w14:textId="77777777" w:rsidTr="00BE3518">
        <w:tc>
          <w:tcPr>
            <w:tcW w:w="2760" w:type="dxa"/>
            <w:shd w:val="clear" w:color="auto" w:fill="FFF2CC"/>
            <w:tcMar>
              <w:top w:w="100" w:type="dxa"/>
              <w:left w:w="100" w:type="dxa"/>
              <w:bottom w:w="100" w:type="dxa"/>
              <w:right w:w="100" w:type="dxa"/>
            </w:tcMar>
          </w:tcPr>
          <w:p w14:paraId="5BA6BEB1" w14:textId="77777777" w:rsidR="00A84607" w:rsidRDefault="00157AC4">
            <w:pPr>
              <w:widowControl w:val="0"/>
              <w:pBdr>
                <w:top w:val="nil"/>
                <w:left w:val="nil"/>
                <w:bottom w:val="nil"/>
                <w:right w:val="nil"/>
                <w:between w:val="nil"/>
              </w:pBdr>
              <w:spacing w:line="240" w:lineRule="auto"/>
            </w:pPr>
            <w:r>
              <w:rPr>
                <w:b/>
              </w:rPr>
              <w:t>Adaptations of Group Activities</w:t>
            </w:r>
          </w:p>
          <w:p w14:paraId="26EE7175"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24835139" w14:textId="77777777" w:rsidR="00A84607" w:rsidRDefault="00157AC4">
            <w:pPr>
              <w:widowControl w:val="0"/>
              <w:spacing w:line="240" w:lineRule="auto"/>
            </w:pPr>
            <w:r>
              <w:rPr>
                <w:b/>
              </w:rPr>
              <w:t>Emotional support</w:t>
            </w:r>
          </w:p>
          <w:p w14:paraId="5CCFC8A1" w14:textId="77777777" w:rsidR="00A84607" w:rsidRDefault="00157AC4">
            <w:pPr>
              <w:widowControl w:val="0"/>
              <w:spacing w:line="240" w:lineRule="auto"/>
              <w:rPr>
                <w:i/>
              </w:rPr>
            </w:pPr>
            <w:r>
              <w:t xml:space="preserve">Teacher </w:t>
            </w:r>
            <w:proofErr w:type="gramStart"/>
            <w:r>
              <w:t>sensitivity  -</w:t>
            </w:r>
            <w:proofErr w:type="gramEnd"/>
            <w:r>
              <w:rPr>
                <w:i/>
              </w:rPr>
              <w:t xml:space="preserve"> Awareness, Responsiveness</w:t>
            </w:r>
          </w:p>
          <w:p w14:paraId="2A50A8EC" w14:textId="77777777" w:rsidR="00A84607" w:rsidRDefault="00A84607">
            <w:pPr>
              <w:widowControl w:val="0"/>
              <w:spacing w:line="240" w:lineRule="auto"/>
              <w:rPr>
                <w:b/>
              </w:rPr>
            </w:pPr>
          </w:p>
          <w:p w14:paraId="736D36CE" w14:textId="77777777" w:rsidR="00A84607" w:rsidRDefault="00157AC4">
            <w:pPr>
              <w:widowControl w:val="0"/>
              <w:spacing w:line="240" w:lineRule="auto"/>
            </w:pPr>
            <w:r>
              <w:rPr>
                <w:b/>
              </w:rPr>
              <w:t xml:space="preserve">Classroom organization </w:t>
            </w:r>
          </w:p>
          <w:p w14:paraId="3FDC6B35" w14:textId="77777777" w:rsidR="00A84607" w:rsidRDefault="00157AC4">
            <w:pPr>
              <w:widowControl w:val="0"/>
              <w:spacing w:line="240" w:lineRule="auto"/>
              <w:rPr>
                <w:i/>
              </w:rPr>
            </w:pPr>
            <w:r>
              <w:t xml:space="preserve">Behavior management - </w:t>
            </w:r>
            <w:r>
              <w:rPr>
                <w:i/>
              </w:rPr>
              <w:t>Clear behavior expectations, Proactive, Redirection of misbehavior</w:t>
            </w:r>
          </w:p>
          <w:p w14:paraId="0609992A" w14:textId="77777777" w:rsidR="00A84607" w:rsidRDefault="00157AC4">
            <w:pPr>
              <w:widowControl w:val="0"/>
              <w:spacing w:line="240" w:lineRule="auto"/>
              <w:rPr>
                <w:b/>
              </w:rPr>
            </w:pPr>
            <w:r>
              <w:t xml:space="preserve">Instructional Learning Formats - </w:t>
            </w:r>
            <w:r>
              <w:rPr>
                <w:i/>
              </w:rPr>
              <w:t>Effective Facilitation, Variety of modalities and materials</w:t>
            </w:r>
          </w:p>
        </w:tc>
        <w:tc>
          <w:tcPr>
            <w:tcW w:w="6435" w:type="dxa"/>
            <w:shd w:val="clear" w:color="auto" w:fill="CFE2F3"/>
            <w:tcMar>
              <w:top w:w="100" w:type="dxa"/>
              <w:left w:w="100" w:type="dxa"/>
              <w:bottom w:w="100" w:type="dxa"/>
              <w:right w:w="100" w:type="dxa"/>
            </w:tcMar>
          </w:tcPr>
          <w:p w14:paraId="3945899E" w14:textId="77777777" w:rsidR="00A84607" w:rsidRDefault="00157AC4">
            <w:pPr>
              <w:widowControl w:val="0"/>
              <w:spacing w:after="240" w:line="240" w:lineRule="auto"/>
            </w:pPr>
            <w:r>
              <w:t xml:space="preserve">Yohana has a physical disability and communicates using gestures and a communication device. She is positioned in an adaptive stander at the table and is participating in a small group art activity. The teacher provides hand over hand support in using </w:t>
            </w:r>
            <w:hyperlink r:id="rId15">
              <w:r>
                <w:rPr>
                  <w:color w:val="1155CC"/>
                  <w:u w:val="single"/>
                </w:rPr>
                <w:t>electric scissors</w:t>
              </w:r>
            </w:hyperlink>
            <w:r>
              <w:t xml:space="preserve"> to cut the paper into strips to make spider legs. The teacher asks Yohana where she wants to place the spider’s legs on the body by pointing to various spots and Yohana is able to respond by shaking or nodding her head.</w:t>
            </w:r>
          </w:p>
        </w:tc>
      </w:tr>
      <w:tr w:rsidR="00A84607" w14:paraId="67F49414" w14:textId="77777777" w:rsidTr="00BE3518">
        <w:tc>
          <w:tcPr>
            <w:tcW w:w="2760" w:type="dxa"/>
            <w:shd w:val="clear" w:color="auto" w:fill="FFF2CC"/>
            <w:tcMar>
              <w:top w:w="100" w:type="dxa"/>
              <w:left w:w="100" w:type="dxa"/>
              <w:bottom w:w="100" w:type="dxa"/>
              <w:right w:w="100" w:type="dxa"/>
            </w:tcMar>
          </w:tcPr>
          <w:p w14:paraId="69A9803E" w14:textId="77777777" w:rsidR="00A84607" w:rsidRDefault="00157AC4">
            <w:pPr>
              <w:widowControl w:val="0"/>
              <w:pBdr>
                <w:top w:val="nil"/>
                <w:left w:val="nil"/>
                <w:bottom w:val="nil"/>
                <w:right w:val="nil"/>
                <w:between w:val="nil"/>
              </w:pBdr>
              <w:spacing w:line="240" w:lineRule="auto"/>
            </w:pPr>
            <w:r>
              <w:rPr>
                <w:b/>
              </w:rPr>
              <w:t>Transitions between Activities</w:t>
            </w:r>
            <w:r>
              <w:t xml:space="preserve"> </w:t>
            </w:r>
          </w:p>
          <w:p w14:paraId="26A9B2E7"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5740FC5E" w14:textId="77777777" w:rsidR="00A84607" w:rsidRDefault="00157AC4">
            <w:pPr>
              <w:widowControl w:val="0"/>
              <w:spacing w:line="240" w:lineRule="auto"/>
            </w:pPr>
            <w:r>
              <w:rPr>
                <w:b/>
              </w:rPr>
              <w:t xml:space="preserve">Emotional support </w:t>
            </w:r>
          </w:p>
          <w:p w14:paraId="731E81AE" w14:textId="77777777" w:rsidR="00A84607" w:rsidRDefault="00157AC4">
            <w:pPr>
              <w:widowControl w:val="0"/>
              <w:spacing w:line="240" w:lineRule="auto"/>
              <w:rPr>
                <w:i/>
              </w:rPr>
            </w:pPr>
            <w:r>
              <w:t xml:space="preserve">Teacher sensitivity - </w:t>
            </w:r>
            <w:r>
              <w:rPr>
                <w:i/>
              </w:rPr>
              <w:t>Awareness, Responsiveness</w:t>
            </w:r>
          </w:p>
          <w:p w14:paraId="7461E0C0" w14:textId="77777777" w:rsidR="00A84607" w:rsidRDefault="00A84607">
            <w:pPr>
              <w:widowControl w:val="0"/>
              <w:spacing w:line="240" w:lineRule="auto"/>
              <w:rPr>
                <w:b/>
              </w:rPr>
            </w:pPr>
          </w:p>
          <w:p w14:paraId="69F81F5B" w14:textId="77777777" w:rsidR="00A84607" w:rsidRDefault="00157AC4">
            <w:pPr>
              <w:widowControl w:val="0"/>
              <w:spacing w:line="240" w:lineRule="auto"/>
              <w:rPr>
                <w:b/>
              </w:rPr>
            </w:pPr>
            <w:r>
              <w:rPr>
                <w:b/>
              </w:rPr>
              <w:t xml:space="preserve">Classroom organization </w:t>
            </w:r>
          </w:p>
          <w:p w14:paraId="6ED7DEC4" w14:textId="77777777" w:rsidR="00A84607" w:rsidRDefault="00157AC4">
            <w:pPr>
              <w:widowControl w:val="0"/>
              <w:spacing w:line="240" w:lineRule="auto"/>
              <w:rPr>
                <w:i/>
              </w:rPr>
            </w:pPr>
            <w:r>
              <w:t xml:space="preserve">Behavior management - </w:t>
            </w:r>
            <w:r>
              <w:rPr>
                <w:i/>
              </w:rPr>
              <w:t>Proactive, Redirection of misbehavior</w:t>
            </w:r>
          </w:p>
          <w:p w14:paraId="6A89F6F1" w14:textId="77777777" w:rsidR="00A84607" w:rsidRDefault="00157AC4">
            <w:pPr>
              <w:widowControl w:val="0"/>
              <w:spacing w:line="240" w:lineRule="auto"/>
              <w:rPr>
                <w:i/>
              </w:rPr>
            </w:pPr>
            <w:r>
              <w:t xml:space="preserve">Productivity - </w:t>
            </w:r>
            <w:r>
              <w:rPr>
                <w:i/>
              </w:rPr>
              <w:t>Maximizing learning time, Routines, Transitions, Preparation</w:t>
            </w:r>
          </w:p>
          <w:p w14:paraId="49D37190" w14:textId="77777777" w:rsidR="00A84607" w:rsidRDefault="00A84607">
            <w:pPr>
              <w:widowControl w:val="0"/>
              <w:spacing w:line="240" w:lineRule="auto"/>
              <w:rPr>
                <w:b/>
              </w:rPr>
            </w:pPr>
          </w:p>
        </w:tc>
        <w:tc>
          <w:tcPr>
            <w:tcW w:w="6435" w:type="dxa"/>
            <w:shd w:val="clear" w:color="auto" w:fill="CFE2F3"/>
            <w:tcMar>
              <w:top w:w="100" w:type="dxa"/>
              <w:left w:w="100" w:type="dxa"/>
              <w:bottom w:w="100" w:type="dxa"/>
              <w:right w:w="100" w:type="dxa"/>
            </w:tcMar>
          </w:tcPr>
          <w:p w14:paraId="4FB87E5F" w14:textId="4C5FB9A8" w:rsidR="00A84607" w:rsidRDefault="00157AC4">
            <w:pPr>
              <w:widowControl w:val="0"/>
              <w:spacing w:after="240" w:line="240" w:lineRule="auto"/>
            </w:pPr>
            <w:r>
              <w:t xml:space="preserve">To signal transition from center time to circle time the teacher gives a verbal </w:t>
            </w:r>
            <w:proofErr w:type="gramStart"/>
            <w:r>
              <w:t>two minute</w:t>
            </w:r>
            <w:proofErr w:type="gramEnd"/>
            <w:r>
              <w:t xml:space="preserve"> warning to the whole group. She then goes over to </w:t>
            </w:r>
            <w:proofErr w:type="spellStart"/>
            <w:r>
              <w:t>Tringo</w:t>
            </w:r>
            <w:proofErr w:type="spellEnd"/>
            <w:r>
              <w:t xml:space="preserve"> who needs to look at her individual </w:t>
            </w:r>
            <w:hyperlink r:id="rId16">
              <w:r>
                <w:rPr>
                  <w:color w:val="1155CC"/>
                  <w:u w:val="single"/>
                </w:rPr>
                <w:t>visual schedule</w:t>
              </w:r>
            </w:hyperlink>
            <w:r>
              <w:t xml:space="preserve"> to transition. The other teacher goes over to Jacob and sets the </w:t>
            </w:r>
            <w:hyperlink r:id="rId17">
              <w:r>
                <w:rPr>
                  <w:color w:val="1155CC"/>
                  <w:u w:val="single"/>
                </w:rPr>
                <w:t>Timed Timer</w:t>
              </w:r>
            </w:hyperlink>
            <w:r>
              <w:t xml:space="preserve">  for two minutes for him to know when it will be time to transition.</w:t>
            </w:r>
          </w:p>
          <w:p w14:paraId="7731DF29" w14:textId="3D7D25C7" w:rsidR="009429FE" w:rsidRDefault="005D33FC">
            <w:pPr>
              <w:widowControl w:val="0"/>
              <w:spacing w:after="240" w:line="240" w:lineRule="auto"/>
            </w:pPr>
            <w:hyperlink r:id="rId18">
              <w:r w:rsidR="00157AC4">
                <w:rPr>
                  <w:color w:val="1155CC"/>
                  <w:u w:val="single"/>
                </w:rPr>
                <w:t>Preschool training modules v. 1.8 5 minute glove video</w:t>
              </w:r>
            </w:hyperlink>
            <w:r w:rsidR="009429FE">
              <w:rPr>
                <w:color w:val="1155CC"/>
                <w:u w:val="single"/>
              </w:rPr>
              <w:t xml:space="preserve"> </w:t>
            </w:r>
            <w:hyperlink r:id="rId19" w:history="1">
              <w:r w:rsidR="009429FE" w:rsidRPr="009429FE">
                <w:rPr>
                  <w:rStyle w:val="Hyperlink"/>
                </w:rPr>
                <w:t>(Transcript)</w:t>
              </w:r>
            </w:hyperlink>
          </w:p>
          <w:p w14:paraId="4B85D2CB" w14:textId="77777777" w:rsidR="00A84607" w:rsidRDefault="005D33FC">
            <w:pPr>
              <w:widowControl w:val="0"/>
              <w:spacing w:after="240" w:line="240" w:lineRule="auto"/>
            </w:pPr>
            <w:hyperlink r:id="rId20">
              <w:r w:rsidR="00157AC4">
                <w:rPr>
                  <w:color w:val="1155CC"/>
                  <w:u w:val="single"/>
                </w:rPr>
                <w:t>Make your own Visual Schedule</w:t>
              </w:r>
            </w:hyperlink>
          </w:p>
        </w:tc>
      </w:tr>
      <w:tr w:rsidR="00A84607" w14:paraId="4F3F78E8" w14:textId="77777777" w:rsidTr="00BE3518">
        <w:trPr>
          <w:trHeight w:val="2351"/>
        </w:trPr>
        <w:tc>
          <w:tcPr>
            <w:tcW w:w="2760" w:type="dxa"/>
            <w:shd w:val="clear" w:color="auto" w:fill="FFF2CC"/>
            <w:tcMar>
              <w:top w:w="100" w:type="dxa"/>
              <w:left w:w="100" w:type="dxa"/>
              <w:bottom w:w="100" w:type="dxa"/>
              <w:right w:w="100" w:type="dxa"/>
            </w:tcMar>
          </w:tcPr>
          <w:p w14:paraId="2CE1B768" w14:textId="77777777" w:rsidR="00A84607" w:rsidRDefault="00157AC4">
            <w:pPr>
              <w:widowControl w:val="0"/>
              <w:pBdr>
                <w:top w:val="nil"/>
                <w:left w:val="nil"/>
                <w:bottom w:val="nil"/>
                <w:right w:val="nil"/>
                <w:between w:val="nil"/>
              </w:pBdr>
              <w:spacing w:line="240" w:lineRule="auto"/>
            </w:pPr>
            <w:r>
              <w:rPr>
                <w:b/>
              </w:rPr>
              <w:lastRenderedPageBreak/>
              <w:t xml:space="preserve">Feedback </w:t>
            </w:r>
          </w:p>
          <w:p w14:paraId="6A45D916"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14A605B3" w14:textId="77777777" w:rsidR="00A84607" w:rsidRDefault="00157AC4">
            <w:pPr>
              <w:widowControl w:val="0"/>
              <w:spacing w:line="240" w:lineRule="auto"/>
              <w:rPr>
                <w:b/>
              </w:rPr>
            </w:pPr>
            <w:r>
              <w:rPr>
                <w:b/>
              </w:rPr>
              <w:t xml:space="preserve">Classroom organization </w:t>
            </w:r>
          </w:p>
          <w:p w14:paraId="40355C4C" w14:textId="77777777" w:rsidR="00A84607" w:rsidRDefault="00157AC4">
            <w:pPr>
              <w:widowControl w:val="0"/>
              <w:spacing w:line="240" w:lineRule="auto"/>
              <w:rPr>
                <w:i/>
              </w:rPr>
            </w:pPr>
            <w:r>
              <w:t xml:space="preserve">Behavior management - </w:t>
            </w:r>
            <w:r>
              <w:rPr>
                <w:i/>
              </w:rPr>
              <w:t>Redirection of misbehavior</w:t>
            </w:r>
          </w:p>
          <w:p w14:paraId="5A22B942" w14:textId="77777777" w:rsidR="00A84607" w:rsidRDefault="00A84607">
            <w:pPr>
              <w:widowControl w:val="0"/>
              <w:spacing w:line="240" w:lineRule="auto"/>
            </w:pPr>
          </w:p>
          <w:p w14:paraId="0129F72A" w14:textId="77777777" w:rsidR="00A84607" w:rsidRDefault="00157AC4">
            <w:pPr>
              <w:widowControl w:val="0"/>
              <w:spacing w:line="240" w:lineRule="auto"/>
              <w:rPr>
                <w:b/>
              </w:rPr>
            </w:pPr>
            <w:r>
              <w:rPr>
                <w:b/>
              </w:rPr>
              <w:t>Instructional support</w:t>
            </w:r>
          </w:p>
          <w:p w14:paraId="41FBC619" w14:textId="77777777" w:rsidR="00A84607" w:rsidRDefault="00157AC4">
            <w:pPr>
              <w:widowControl w:val="0"/>
              <w:spacing w:line="240" w:lineRule="auto"/>
              <w:rPr>
                <w:b/>
              </w:rPr>
            </w:pPr>
            <w:r>
              <w:t xml:space="preserve">Quality of Feedback - </w:t>
            </w:r>
            <w:r>
              <w:rPr>
                <w:i/>
              </w:rPr>
              <w:t>Prompting thought processes</w:t>
            </w:r>
            <w:r>
              <w:t xml:space="preserve">, </w:t>
            </w:r>
            <w:r>
              <w:rPr>
                <w:i/>
              </w:rPr>
              <w:t>Providing information, Encouragement and affirmation</w:t>
            </w:r>
          </w:p>
        </w:tc>
        <w:tc>
          <w:tcPr>
            <w:tcW w:w="6435" w:type="dxa"/>
            <w:shd w:val="clear" w:color="auto" w:fill="CFE2F3"/>
            <w:tcMar>
              <w:top w:w="100" w:type="dxa"/>
              <w:left w:w="100" w:type="dxa"/>
              <w:bottom w:w="100" w:type="dxa"/>
              <w:right w:w="100" w:type="dxa"/>
            </w:tcMar>
          </w:tcPr>
          <w:p w14:paraId="72EB7DA1" w14:textId="77777777" w:rsidR="00A84607" w:rsidRDefault="00157AC4">
            <w:pPr>
              <w:widowControl w:val="0"/>
              <w:spacing w:after="240" w:line="240" w:lineRule="auto"/>
            </w:pPr>
            <w:r>
              <w:t>Amir has repeatedly attempted to build a tower but each time he has stacked 3 blocks, the tower collapses. The teacher notices that Amir is getting frustrated. She says, “I see you are working hard to build your tower. Why do you think the tower keeps falling over?” He points to the carpet and says</w:t>
            </w:r>
            <w:proofErr w:type="gramStart"/>
            <w:r>
              <w:t>, ”</w:t>
            </w:r>
            <w:proofErr w:type="gramEnd"/>
            <w:r>
              <w:t xml:space="preserve"> The floor is too bumpy.” She says, “Look around you - do you see any flat surfaces that might work better for you?” Amir then tries to stack the blocks on the table and gets up to 4 blocks. The teacher says, “Wonderful, you got up to 4 this time - keep going.</w:t>
            </w:r>
          </w:p>
        </w:tc>
      </w:tr>
      <w:tr w:rsidR="00A84607" w14:paraId="341A6AD7" w14:textId="77777777" w:rsidTr="00BE3518">
        <w:tc>
          <w:tcPr>
            <w:tcW w:w="2760" w:type="dxa"/>
            <w:shd w:val="clear" w:color="auto" w:fill="FFF2CC"/>
            <w:tcMar>
              <w:top w:w="100" w:type="dxa"/>
              <w:left w:w="100" w:type="dxa"/>
              <w:bottom w:w="100" w:type="dxa"/>
              <w:right w:w="100" w:type="dxa"/>
            </w:tcMar>
          </w:tcPr>
          <w:p w14:paraId="510E3A04" w14:textId="77777777" w:rsidR="00A84607" w:rsidRDefault="00157AC4">
            <w:pPr>
              <w:widowControl w:val="0"/>
              <w:pBdr>
                <w:top w:val="nil"/>
                <w:left w:val="nil"/>
                <w:bottom w:val="nil"/>
                <w:right w:val="nil"/>
                <w:between w:val="nil"/>
              </w:pBdr>
              <w:spacing w:line="240" w:lineRule="auto"/>
            </w:pPr>
            <w:r>
              <w:rPr>
                <w:b/>
              </w:rPr>
              <w:t>Family Professional Partnership</w:t>
            </w:r>
            <w:r>
              <w:t xml:space="preserve"> </w:t>
            </w:r>
          </w:p>
          <w:p w14:paraId="29D48E36"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5A607087" w14:textId="77777777" w:rsidR="00A84607" w:rsidRDefault="00157AC4">
            <w:pPr>
              <w:widowControl w:val="0"/>
              <w:spacing w:line="240" w:lineRule="auto"/>
            </w:pPr>
            <w:r>
              <w:t>No correlation</w:t>
            </w:r>
            <w:r>
              <w:rPr>
                <w:b/>
              </w:rPr>
              <w:t xml:space="preserve"> </w:t>
            </w:r>
            <w:r>
              <w:t xml:space="preserve">with Pre-K CLASS </w:t>
            </w:r>
          </w:p>
          <w:p w14:paraId="40C9CCC0" w14:textId="77777777" w:rsidR="00A84607" w:rsidRDefault="00A84607">
            <w:pPr>
              <w:widowControl w:val="0"/>
              <w:spacing w:line="240" w:lineRule="auto"/>
              <w:rPr>
                <w:b/>
              </w:rPr>
            </w:pPr>
          </w:p>
        </w:tc>
        <w:tc>
          <w:tcPr>
            <w:tcW w:w="6435" w:type="dxa"/>
            <w:shd w:val="clear" w:color="auto" w:fill="CFE2F3"/>
            <w:tcMar>
              <w:top w:w="100" w:type="dxa"/>
              <w:left w:w="100" w:type="dxa"/>
              <w:bottom w:w="100" w:type="dxa"/>
              <w:right w:w="100" w:type="dxa"/>
            </w:tcMar>
          </w:tcPr>
          <w:p w14:paraId="18C0B632" w14:textId="77777777" w:rsidR="00A84607" w:rsidRDefault="00157AC4">
            <w:pPr>
              <w:widowControl w:val="0"/>
              <w:spacing w:after="240" w:line="240" w:lineRule="auto"/>
            </w:pPr>
            <w:r>
              <w:t>No example is provided because these ICP items are scored through interview and document review.</w:t>
            </w:r>
          </w:p>
        </w:tc>
      </w:tr>
      <w:tr w:rsidR="00A84607" w14:paraId="5AACFEDF" w14:textId="77777777" w:rsidTr="00BE3518">
        <w:trPr>
          <w:trHeight w:val="863"/>
        </w:trPr>
        <w:tc>
          <w:tcPr>
            <w:tcW w:w="2760" w:type="dxa"/>
            <w:shd w:val="clear" w:color="auto" w:fill="FFF2CC"/>
            <w:tcMar>
              <w:top w:w="100" w:type="dxa"/>
              <w:left w:w="100" w:type="dxa"/>
              <w:bottom w:w="100" w:type="dxa"/>
              <w:right w:w="100" w:type="dxa"/>
            </w:tcMar>
          </w:tcPr>
          <w:p w14:paraId="7481894D" w14:textId="77777777" w:rsidR="00A84607" w:rsidRDefault="00157AC4">
            <w:pPr>
              <w:widowControl w:val="0"/>
              <w:pBdr>
                <w:top w:val="nil"/>
                <w:left w:val="nil"/>
                <w:bottom w:val="nil"/>
                <w:right w:val="nil"/>
                <w:between w:val="nil"/>
              </w:pBdr>
              <w:spacing w:line="240" w:lineRule="auto"/>
            </w:pPr>
            <w:r>
              <w:rPr>
                <w:b/>
              </w:rPr>
              <w:t xml:space="preserve">Monitoring Children’s Learning </w:t>
            </w:r>
          </w:p>
          <w:p w14:paraId="287D4EF4" w14:textId="77777777" w:rsidR="00A84607" w:rsidRDefault="00A84607">
            <w:pPr>
              <w:widowControl w:val="0"/>
              <w:pBdr>
                <w:top w:val="nil"/>
                <w:left w:val="nil"/>
                <w:bottom w:val="nil"/>
                <w:right w:val="nil"/>
                <w:between w:val="nil"/>
              </w:pBdr>
              <w:spacing w:line="240" w:lineRule="auto"/>
            </w:pPr>
          </w:p>
        </w:tc>
        <w:tc>
          <w:tcPr>
            <w:tcW w:w="4905" w:type="dxa"/>
            <w:shd w:val="clear" w:color="auto" w:fill="D9EAD3"/>
            <w:tcMar>
              <w:top w:w="100" w:type="dxa"/>
              <w:left w:w="100" w:type="dxa"/>
              <w:bottom w:w="100" w:type="dxa"/>
              <w:right w:w="100" w:type="dxa"/>
            </w:tcMar>
          </w:tcPr>
          <w:p w14:paraId="6A4AA368" w14:textId="77777777" w:rsidR="00A84607" w:rsidRDefault="00157AC4">
            <w:pPr>
              <w:widowControl w:val="0"/>
              <w:spacing w:line="240" w:lineRule="auto"/>
            </w:pPr>
            <w:r>
              <w:t>No correlation with Pre-K CLASS</w:t>
            </w:r>
          </w:p>
        </w:tc>
        <w:tc>
          <w:tcPr>
            <w:tcW w:w="6435" w:type="dxa"/>
            <w:shd w:val="clear" w:color="auto" w:fill="CFE2F3"/>
            <w:tcMar>
              <w:top w:w="100" w:type="dxa"/>
              <w:left w:w="100" w:type="dxa"/>
              <w:bottom w:w="100" w:type="dxa"/>
              <w:right w:w="100" w:type="dxa"/>
            </w:tcMar>
          </w:tcPr>
          <w:p w14:paraId="4C6BB289" w14:textId="77777777" w:rsidR="00A84607" w:rsidRDefault="00157AC4">
            <w:pPr>
              <w:widowControl w:val="0"/>
              <w:spacing w:after="240" w:line="240" w:lineRule="auto"/>
            </w:pPr>
            <w:r>
              <w:t xml:space="preserve">No example is provided because these ICP items are scored through interview and document review. </w:t>
            </w:r>
          </w:p>
        </w:tc>
      </w:tr>
    </w:tbl>
    <w:p w14:paraId="39BA8754" w14:textId="77777777" w:rsidR="00A84607" w:rsidRDefault="00A84607"/>
    <w:sectPr w:rsidR="00A84607">
      <w:headerReference w:type="even" r:id="rId21"/>
      <w:headerReference w:type="default" r:id="rId22"/>
      <w:footerReference w:type="even" r:id="rId23"/>
      <w:footerReference w:type="default" r:id="rId24"/>
      <w:headerReference w:type="first" r:id="rId25"/>
      <w:footerReference w:type="first" r:id="rId26"/>
      <w:pgSz w:w="15840" w:h="12240"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19C2" w14:textId="77777777" w:rsidR="00AC6C9E" w:rsidRDefault="00AC6C9E">
      <w:pPr>
        <w:spacing w:line="240" w:lineRule="auto"/>
      </w:pPr>
      <w:r>
        <w:separator/>
      </w:r>
    </w:p>
  </w:endnote>
  <w:endnote w:type="continuationSeparator" w:id="0">
    <w:p w14:paraId="01AF1311" w14:textId="77777777" w:rsidR="00AC6C9E" w:rsidRDefault="00AC6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6613" w14:textId="77777777" w:rsidR="00ED569F" w:rsidRDefault="00ED5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7E0" w14:textId="77777777" w:rsidR="00A84607" w:rsidRDefault="00157AC4">
    <w: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7B75" w14:textId="77777777" w:rsidR="00ED569F" w:rsidRDefault="00ED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7918" w14:textId="77777777" w:rsidR="00AC6C9E" w:rsidRDefault="00AC6C9E">
      <w:pPr>
        <w:spacing w:line="240" w:lineRule="auto"/>
      </w:pPr>
      <w:r>
        <w:separator/>
      </w:r>
    </w:p>
  </w:footnote>
  <w:footnote w:type="continuationSeparator" w:id="0">
    <w:p w14:paraId="42C63ECC" w14:textId="77777777" w:rsidR="00AC6C9E" w:rsidRDefault="00AC6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ECB3" w14:textId="77777777" w:rsidR="00ED569F" w:rsidRDefault="00ED5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D3EC" w14:textId="77777777" w:rsidR="00ED569F" w:rsidRDefault="00ED5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6D27" w14:textId="77777777" w:rsidR="00ED569F" w:rsidRDefault="00ED5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2BC1"/>
    <w:multiLevelType w:val="multilevel"/>
    <w:tmpl w:val="7BBC4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07"/>
    <w:rsid w:val="00157AC4"/>
    <w:rsid w:val="00240178"/>
    <w:rsid w:val="002C3E48"/>
    <w:rsid w:val="002C6015"/>
    <w:rsid w:val="00325B59"/>
    <w:rsid w:val="003E45EF"/>
    <w:rsid w:val="00402F3E"/>
    <w:rsid w:val="004161C1"/>
    <w:rsid w:val="004C4ECE"/>
    <w:rsid w:val="005D33FC"/>
    <w:rsid w:val="007C3B98"/>
    <w:rsid w:val="00825D90"/>
    <w:rsid w:val="008B005C"/>
    <w:rsid w:val="009429FE"/>
    <w:rsid w:val="00A63409"/>
    <w:rsid w:val="00A84607"/>
    <w:rsid w:val="00AC6C9E"/>
    <w:rsid w:val="00BB45ED"/>
    <w:rsid w:val="00BE3518"/>
    <w:rsid w:val="00BF02BB"/>
    <w:rsid w:val="00C04082"/>
    <w:rsid w:val="00C579B1"/>
    <w:rsid w:val="00CD275E"/>
    <w:rsid w:val="00D75613"/>
    <w:rsid w:val="00ED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2D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04082"/>
    <w:rPr>
      <w:sz w:val="16"/>
      <w:szCs w:val="16"/>
    </w:rPr>
  </w:style>
  <w:style w:type="paragraph" w:styleId="CommentText">
    <w:name w:val="annotation text"/>
    <w:basedOn w:val="Normal"/>
    <w:link w:val="CommentTextChar"/>
    <w:uiPriority w:val="99"/>
    <w:semiHidden/>
    <w:unhideWhenUsed/>
    <w:rsid w:val="00C04082"/>
    <w:pPr>
      <w:spacing w:line="240" w:lineRule="auto"/>
    </w:pPr>
    <w:rPr>
      <w:sz w:val="20"/>
      <w:szCs w:val="20"/>
    </w:rPr>
  </w:style>
  <w:style w:type="character" w:customStyle="1" w:styleId="CommentTextChar">
    <w:name w:val="Comment Text Char"/>
    <w:basedOn w:val="DefaultParagraphFont"/>
    <w:link w:val="CommentText"/>
    <w:uiPriority w:val="99"/>
    <w:semiHidden/>
    <w:rsid w:val="00C04082"/>
    <w:rPr>
      <w:sz w:val="20"/>
      <w:szCs w:val="20"/>
    </w:rPr>
  </w:style>
  <w:style w:type="paragraph" w:styleId="CommentSubject">
    <w:name w:val="annotation subject"/>
    <w:basedOn w:val="CommentText"/>
    <w:next w:val="CommentText"/>
    <w:link w:val="CommentSubjectChar"/>
    <w:uiPriority w:val="99"/>
    <w:semiHidden/>
    <w:unhideWhenUsed/>
    <w:rsid w:val="00C04082"/>
    <w:rPr>
      <w:b/>
      <w:bCs/>
    </w:rPr>
  </w:style>
  <w:style w:type="character" w:customStyle="1" w:styleId="CommentSubjectChar">
    <w:name w:val="Comment Subject Char"/>
    <w:basedOn w:val="CommentTextChar"/>
    <w:link w:val="CommentSubject"/>
    <w:uiPriority w:val="99"/>
    <w:semiHidden/>
    <w:rsid w:val="00C04082"/>
    <w:rPr>
      <w:b/>
      <w:bCs/>
      <w:sz w:val="20"/>
      <w:szCs w:val="20"/>
    </w:rPr>
  </w:style>
  <w:style w:type="paragraph" w:styleId="BalloonText">
    <w:name w:val="Balloon Text"/>
    <w:basedOn w:val="Normal"/>
    <w:link w:val="BalloonTextChar"/>
    <w:uiPriority w:val="99"/>
    <w:semiHidden/>
    <w:unhideWhenUsed/>
    <w:rsid w:val="00C040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82"/>
    <w:rPr>
      <w:rFonts w:ascii="Segoe UI" w:hAnsi="Segoe UI" w:cs="Segoe UI"/>
      <w:sz w:val="18"/>
      <w:szCs w:val="18"/>
    </w:rPr>
  </w:style>
  <w:style w:type="character" w:styleId="Hyperlink">
    <w:name w:val="Hyperlink"/>
    <w:basedOn w:val="DefaultParagraphFont"/>
    <w:uiPriority w:val="99"/>
    <w:unhideWhenUsed/>
    <w:rsid w:val="009429FE"/>
    <w:rPr>
      <w:color w:val="0000FF" w:themeColor="hyperlink"/>
      <w:u w:val="single"/>
    </w:rPr>
  </w:style>
  <w:style w:type="paragraph" w:styleId="Header">
    <w:name w:val="header"/>
    <w:basedOn w:val="Normal"/>
    <w:link w:val="HeaderChar"/>
    <w:uiPriority w:val="99"/>
    <w:unhideWhenUsed/>
    <w:rsid w:val="00ED569F"/>
    <w:pPr>
      <w:tabs>
        <w:tab w:val="center" w:pos="4680"/>
        <w:tab w:val="right" w:pos="9360"/>
      </w:tabs>
      <w:spacing w:line="240" w:lineRule="auto"/>
    </w:pPr>
  </w:style>
  <w:style w:type="character" w:customStyle="1" w:styleId="HeaderChar">
    <w:name w:val="Header Char"/>
    <w:basedOn w:val="DefaultParagraphFont"/>
    <w:link w:val="Header"/>
    <w:uiPriority w:val="99"/>
    <w:rsid w:val="00ED569F"/>
  </w:style>
  <w:style w:type="paragraph" w:styleId="Footer">
    <w:name w:val="footer"/>
    <w:basedOn w:val="Normal"/>
    <w:link w:val="FooterChar"/>
    <w:uiPriority w:val="99"/>
    <w:unhideWhenUsed/>
    <w:rsid w:val="00ED569F"/>
    <w:pPr>
      <w:tabs>
        <w:tab w:val="center" w:pos="4680"/>
        <w:tab w:val="right" w:pos="9360"/>
      </w:tabs>
      <w:spacing w:line="240" w:lineRule="auto"/>
    </w:pPr>
  </w:style>
  <w:style w:type="character" w:customStyle="1" w:styleId="FooterChar">
    <w:name w:val="Footer Char"/>
    <w:basedOn w:val="DefaultParagraphFont"/>
    <w:link w:val="Footer"/>
    <w:uiPriority w:val="99"/>
    <w:rsid w:val="00ED569F"/>
  </w:style>
  <w:style w:type="character" w:styleId="FollowedHyperlink">
    <w:name w:val="FollowedHyperlink"/>
    <w:basedOn w:val="DefaultParagraphFont"/>
    <w:uiPriority w:val="99"/>
    <w:semiHidden/>
    <w:unhideWhenUsed/>
    <w:rsid w:val="007C3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metimer.com" TargetMode="External"/><Relationship Id="rId18" Type="http://schemas.openxmlformats.org/officeDocument/2006/relationships/hyperlink" Target="https://vimeo.com/19471535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hallengingbehavior.cbcs.usf.edu/docs/Solution_kit_cards_school_SP.pdf" TargetMode="External"/><Relationship Id="rId17" Type="http://schemas.openxmlformats.org/officeDocument/2006/relationships/hyperlink" Target="https://www.timetimer.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va-leads-ecse.org/ECSEDoc/vu4rJOhKlgfI8bKsDwLVthjTdPy-LOOo" TargetMode="External"/><Relationship Id="rId20" Type="http://schemas.openxmlformats.org/officeDocument/2006/relationships/hyperlink" Target="https://connectability.ca/visuals-eng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rp.virginia.edu/content/pdfs/40.%20Solutions%20kit%20cards%20II.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ablingdevices.com/product/adapted-battery-operated-scisso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va-leads-ecse.org/ECSEDoc/vu4rJOhKlgdbOP-zRxiykXGALv_d9nES" TargetMode="External"/><Relationship Id="rId19" Type="http://schemas.openxmlformats.org/officeDocument/2006/relationships/hyperlink" Target="https://va-leads-ecse.org/ECSEDoc/vu4rJOhKlgeAqSHyfxZYYZoXDjk_LuOv" TargetMode="External"/><Relationship Id="rId4" Type="http://schemas.openxmlformats.org/officeDocument/2006/relationships/settings" Target="settings.xml"/><Relationship Id="rId9" Type="http://schemas.openxmlformats.org/officeDocument/2006/relationships/hyperlink" Target="https://challengingbehavior.cbcs.usf.edu/docs/Routine_cards_home.pdf" TargetMode="External"/><Relationship Id="rId14" Type="http://schemas.openxmlformats.org/officeDocument/2006/relationships/hyperlink" Target="https://www.amazon.com/Ablenet-iTalk2-with-Levels-10003300/dp/B0084452G6/ref=pd_lpo_2?pd_rd_i=B0084452G6&amp;psc=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6jNMb0DBd7718mseOwlWX1FxA==">AMUW2mXRPAeX1TTjCYqrD6zo8ru3porUCJSRa8BD0pe+VhLPPePTMUGysvq6uF2aNpGojUfDKMwDKQMJ5cV7r1ergEPm1VWUkSHaIxtoex7egLfVeMp5lxRcRAxaooTadfUingDybBd7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2023-08-08T17:57:00Z</dcterms:created>
  <dcterms:modified xsi:type="dcterms:W3CDTF">2023-08-08T17:57:00Z</dcterms:modified>
</cp:coreProperties>
</file>