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B0A8" w14:textId="6BEE8FD4" w:rsidR="00466341" w:rsidRPr="00466341" w:rsidRDefault="00466341" w:rsidP="00466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6341">
        <w:rPr>
          <w:rFonts w:ascii="Times New Roman" w:hAnsi="Times New Roman" w:cs="Times New Roman"/>
          <w:b/>
          <w:bCs/>
          <w:sz w:val="24"/>
          <w:szCs w:val="24"/>
        </w:rPr>
        <w:t>Indicator 7: Early Childhood Outcomes, 2024</w:t>
      </w:r>
    </w:p>
    <w:p w14:paraId="125920AF" w14:textId="777777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b/>
          <w:bCs/>
          <w:sz w:val="24"/>
          <w:szCs w:val="24"/>
        </w:rPr>
        <w:t>Percent of children with IEPs who demonstrate improved:</w:t>
      </w:r>
    </w:p>
    <w:p w14:paraId="00479299" w14:textId="77777777" w:rsidR="00466341" w:rsidRPr="00466341" w:rsidRDefault="00466341" w:rsidP="00466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Positive social-emotional skills (including social relationships)</w:t>
      </w:r>
    </w:p>
    <w:p w14:paraId="54CFB3D3" w14:textId="77777777" w:rsidR="00466341" w:rsidRPr="00466341" w:rsidRDefault="00466341" w:rsidP="00466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Acquisition and use of knowledge and skills (including early language/ communication and early literacy)</w:t>
      </w:r>
    </w:p>
    <w:p w14:paraId="65340C60" w14:textId="157EC067" w:rsidR="00466341" w:rsidRPr="00B73E65" w:rsidRDefault="00466341" w:rsidP="00466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 xml:space="preserve">Use of appropriate behaviors to meet needs </w:t>
      </w:r>
    </w:p>
    <w:tbl>
      <w:tblPr>
        <w:tblW w:w="936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614"/>
      </w:tblGrid>
      <w:tr w:rsidR="00466341" w:rsidRPr="00466341" w14:paraId="09E80823" w14:textId="77777777" w:rsidTr="00DF7CF4">
        <w:trPr>
          <w:trHeight w:val="350"/>
        </w:trPr>
        <w:tc>
          <w:tcPr>
            <w:tcW w:w="7746" w:type="dxa"/>
          </w:tcPr>
          <w:p w14:paraId="6D859755" w14:textId="796EDB6A" w:rsidR="00466341" w:rsidRPr="00466341" w:rsidRDefault="00466341" w:rsidP="00DF7CF4">
            <w:pPr>
              <w:pStyle w:val="TableParagraph"/>
              <w:tabs>
                <w:tab w:val="left" w:pos="499"/>
              </w:tabs>
              <w:spacing w:line="208" w:lineRule="auto"/>
              <w:ind w:left="500" w:right="753" w:hanging="5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Outcome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51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Positive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Social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and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Emotional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1614" w:type="dxa"/>
          </w:tcPr>
          <w:p w14:paraId="390B8487" w14:textId="77777777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Percentage</w:t>
            </w:r>
          </w:p>
        </w:tc>
      </w:tr>
      <w:tr w:rsidR="00466341" w:rsidRPr="00466341" w14:paraId="17F0D5FD" w14:textId="77777777" w:rsidTr="00DF7CF4">
        <w:trPr>
          <w:trHeight w:val="661"/>
        </w:trPr>
        <w:tc>
          <w:tcPr>
            <w:tcW w:w="7746" w:type="dxa"/>
          </w:tcPr>
          <w:p w14:paraId="258CD912" w14:textId="75AB90F8" w:rsidR="00466341" w:rsidRPr="00466341" w:rsidRDefault="00466341" w:rsidP="00466341">
            <w:pPr>
              <w:pStyle w:val="TableParagraph"/>
              <w:numPr>
                <w:ilvl w:val="0"/>
                <w:numId w:val="8"/>
              </w:numPr>
              <w:tabs>
                <w:tab w:val="left" w:pos="499"/>
              </w:tabs>
              <w:spacing w:line="208" w:lineRule="auto"/>
              <w:ind w:right="753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 those children who entered the program below age expectations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 Outcome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substantially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increased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 Outcome 1 by the time they exited.</w:t>
            </w:r>
          </w:p>
        </w:tc>
        <w:tc>
          <w:tcPr>
            <w:tcW w:w="1614" w:type="dxa"/>
          </w:tcPr>
          <w:p w14:paraId="27703D6A" w14:textId="44276BF2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91.1%</w:t>
            </w:r>
          </w:p>
        </w:tc>
      </w:tr>
      <w:tr w:rsidR="00466341" w:rsidRPr="00466341" w14:paraId="114E04C6" w14:textId="77777777" w:rsidTr="00DF7CF4">
        <w:trPr>
          <w:trHeight w:val="461"/>
        </w:trPr>
        <w:tc>
          <w:tcPr>
            <w:tcW w:w="7746" w:type="dxa"/>
          </w:tcPr>
          <w:p w14:paraId="610938B3" w14:textId="5E34D297" w:rsidR="00466341" w:rsidRPr="00466341" w:rsidRDefault="00466341" w:rsidP="00466341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66341">
              <w:rPr>
                <w:sz w:val="24"/>
                <w:szCs w:val="24"/>
              </w:rPr>
              <w:t>Percent</w:t>
            </w:r>
            <w:r w:rsidRPr="00466341">
              <w:rPr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of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children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who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were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functioning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within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age</w:t>
            </w:r>
            <w:r w:rsidRPr="00466341">
              <w:rPr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expectations</w:t>
            </w:r>
            <w:r w:rsidRPr="00466341">
              <w:rPr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sz w:val="24"/>
                <w:szCs w:val="24"/>
              </w:rPr>
              <w:t>in</w:t>
            </w:r>
          </w:p>
          <w:p w14:paraId="3DACA4C1" w14:textId="2B7FC84B" w:rsidR="00466341" w:rsidRPr="00466341" w:rsidRDefault="00466341" w:rsidP="00466341">
            <w:pPr>
              <w:pStyle w:val="NoSpacing"/>
              <w:ind w:left="720"/>
              <w:rPr>
                <w:sz w:val="24"/>
                <w:szCs w:val="24"/>
              </w:rPr>
            </w:pPr>
            <w:r w:rsidRPr="00466341">
              <w:rPr>
                <w:sz w:val="24"/>
                <w:szCs w:val="24"/>
              </w:rPr>
              <w:t>Outcome 1, by the time they exited.</w:t>
            </w:r>
          </w:p>
          <w:p w14:paraId="0D4E1385" w14:textId="2339468C" w:rsidR="00466341" w:rsidRPr="00466341" w:rsidRDefault="00466341" w:rsidP="00DF7CF4">
            <w:pPr>
              <w:pStyle w:val="TableParagraph"/>
              <w:tabs>
                <w:tab w:val="left" w:pos="499"/>
              </w:tabs>
              <w:spacing w:before="41" w:line="200" w:lineRule="exact"/>
              <w:ind w:left="500" w:right="1296" w:hanging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14:paraId="02E1E1C7" w14:textId="77777777" w:rsidR="00466341" w:rsidRPr="00466341" w:rsidRDefault="00466341" w:rsidP="00466341">
            <w:pPr>
              <w:pStyle w:val="BodyText"/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36.35%</w:t>
            </w:r>
          </w:p>
          <w:p w14:paraId="074F892C" w14:textId="641B358A" w:rsidR="00466341" w:rsidRPr="00466341" w:rsidRDefault="00466341" w:rsidP="00DF7CF4">
            <w:pPr>
              <w:pStyle w:val="TableParagraph"/>
              <w:spacing w:before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BEFA7" w14:textId="64D579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614"/>
      </w:tblGrid>
      <w:tr w:rsidR="00466341" w:rsidRPr="00466341" w14:paraId="67AB6405" w14:textId="77777777" w:rsidTr="00DF7CF4">
        <w:trPr>
          <w:trHeight w:val="350"/>
        </w:trPr>
        <w:tc>
          <w:tcPr>
            <w:tcW w:w="7746" w:type="dxa"/>
          </w:tcPr>
          <w:p w14:paraId="02EA4A05" w14:textId="686EF7BD" w:rsidR="00466341" w:rsidRPr="00466341" w:rsidRDefault="00466341" w:rsidP="00DF7CF4">
            <w:pPr>
              <w:pStyle w:val="TableParagraph"/>
              <w:tabs>
                <w:tab w:val="left" w:pos="499"/>
              </w:tabs>
              <w:spacing w:line="208" w:lineRule="auto"/>
              <w:ind w:left="500" w:right="753" w:hanging="5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Outcome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5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Acquisition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and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use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knowledge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and</w:t>
            </w:r>
            <w:r w:rsidRPr="00466341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skills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614" w:type="dxa"/>
          </w:tcPr>
          <w:p w14:paraId="71265C2F" w14:textId="77777777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Percentage</w:t>
            </w:r>
          </w:p>
        </w:tc>
      </w:tr>
      <w:tr w:rsidR="00466341" w:rsidRPr="00466341" w14:paraId="5255EA33" w14:textId="77777777" w:rsidTr="00DF7CF4">
        <w:trPr>
          <w:trHeight w:val="661"/>
        </w:trPr>
        <w:tc>
          <w:tcPr>
            <w:tcW w:w="7746" w:type="dxa"/>
          </w:tcPr>
          <w:p w14:paraId="32339424" w14:textId="4BE4A786" w:rsidR="00466341" w:rsidRPr="00466341" w:rsidRDefault="00466341" w:rsidP="0046634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 those children who entered the program below age expectations in Outcome 2, the percent that substantially increased their rate of growth in Outcome 2 by the time they exited.</w:t>
            </w:r>
          </w:p>
          <w:p w14:paraId="352908C8" w14:textId="11CD5747" w:rsidR="00466341" w:rsidRPr="00466341" w:rsidRDefault="00466341" w:rsidP="00466341">
            <w:pPr>
              <w:pStyle w:val="TableParagraph"/>
              <w:tabs>
                <w:tab w:val="left" w:pos="499"/>
              </w:tabs>
              <w:spacing w:line="208" w:lineRule="auto"/>
              <w:ind w:right="7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14:paraId="0242A8E4" w14:textId="4EA2AA97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92.9%</w:t>
            </w:r>
          </w:p>
        </w:tc>
      </w:tr>
      <w:tr w:rsidR="00466341" w:rsidRPr="00466341" w14:paraId="37046DF7" w14:textId="77777777" w:rsidTr="00DF7CF4">
        <w:trPr>
          <w:trHeight w:val="461"/>
        </w:trPr>
        <w:tc>
          <w:tcPr>
            <w:tcW w:w="7746" w:type="dxa"/>
          </w:tcPr>
          <w:p w14:paraId="45068949" w14:textId="0BC1B89B" w:rsidR="00466341" w:rsidRPr="00466341" w:rsidRDefault="00466341" w:rsidP="0046634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Percent of children who were functioning within age expectations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Outcome 2, by the time they exited.</w:t>
            </w:r>
          </w:p>
        </w:tc>
        <w:tc>
          <w:tcPr>
            <w:tcW w:w="1614" w:type="dxa"/>
          </w:tcPr>
          <w:p w14:paraId="26CD8F6F" w14:textId="742F0EF3" w:rsidR="00466341" w:rsidRPr="00466341" w:rsidRDefault="00466341" w:rsidP="00DF7CF4">
            <w:pPr>
              <w:pStyle w:val="TableParagraph"/>
              <w:spacing w:before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32.41%</w:t>
            </w:r>
          </w:p>
        </w:tc>
      </w:tr>
    </w:tbl>
    <w:p w14:paraId="5B3E5FB3" w14:textId="777777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6"/>
        <w:gridCol w:w="1614"/>
      </w:tblGrid>
      <w:tr w:rsidR="00466341" w:rsidRPr="00466341" w14:paraId="23761041" w14:textId="77777777" w:rsidTr="00DF7CF4">
        <w:trPr>
          <w:trHeight w:val="350"/>
        </w:trPr>
        <w:tc>
          <w:tcPr>
            <w:tcW w:w="7746" w:type="dxa"/>
          </w:tcPr>
          <w:p w14:paraId="53A479DB" w14:textId="77777777" w:rsidR="00466341" w:rsidRPr="00466341" w:rsidRDefault="00466341" w:rsidP="00DF7CF4">
            <w:pPr>
              <w:pStyle w:val="TableParagraph"/>
              <w:tabs>
                <w:tab w:val="left" w:pos="499"/>
              </w:tabs>
              <w:spacing w:line="208" w:lineRule="auto"/>
              <w:ind w:left="500" w:right="753" w:hanging="50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66341">
              <w:rPr>
                <w:rFonts w:ascii="Times New Roman" w:hAnsi="Times New Roman" w:cs="Times New Roman"/>
                <w:b/>
                <w:spacing w:val="49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Appropriate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Behaviors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Meet</w:t>
            </w:r>
            <w:r w:rsidRPr="00466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>Their</w:t>
            </w:r>
            <w:r w:rsidRPr="00466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Needs</w:t>
            </w:r>
            <w:r w:rsidRPr="0046634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614" w:type="dxa"/>
          </w:tcPr>
          <w:p w14:paraId="67E3A677" w14:textId="77777777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Percentage</w:t>
            </w:r>
          </w:p>
        </w:tc>
      </w:tr>
      <w:tr w:rsidR="00466341" w:rsidRPr="00466341" w14:paraId="6F5770DB" w14:textId="77777777" w:rsidTr="00DF7CF4">
        <w:trPr>
          <w:trHeight w:val="661"/>
        </w:trPr>
        <w:tc>
          <w:tcPr>
            <w:tcW w:w="7746" w:type="dxa"/>
          </w:tcPr>
          <w:p w14:paraId="035A4C1C" w14:textId="395344F6" w:rsidR="00466341" w:rsidRPr="00466341" w:rsidRDefault="00466341" w:rsidP="00466341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spacing w:line="208" w:lineRule="auto"/>
              <w:ind w:right="753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 those children who entered the program below age expectations in Outcome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substantially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increased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their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growth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 Outcome 3 by the time they exited.</w:t>
            </w:r>
          </w:p>
        </w:tc>
        <w:tc>
          <w:tcPr>
            <w:tcW w:w="1614" w:type="dxa"/>
          </w:tcPr>
          <w:p w14:paraId="3A266E04" w14:textId="77777777" w:rsidR="00466341" w:rsidRPr="00466341" w:rsidRDefault="00466341" w:rsidP="00DF7CF4">
            <w:pPr>
              <w:pStyle w:val="TableParagraph"/>
              <w:spacing w:line="206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89.58%</w:t>
            </w:r>
          </w:p>
        </w:tc>
      </w:tr>
      <w:tr w:rsidR="00466341" w:rsidRPr="00466341" w14:paraId="6714666A" w14:textId="77777777" w:rsidTr="00DF7CF4">
        <w:trPr>
          <w:trHeight w:val="461"/>
        </w:trPr>
        <w:tc>
          <w:tcPr>
            <w:tcW w:w="7746" w:type="dxa"/>
          </w:tcPr>
          <w:p w14:paraId="089186DC" w14:textId="59C40F31" w:rsidR="00466341" w:rsidRPr="00466341" w:rsidRDefault="00466341" w:rsidP="00466341">
            <w:pPr>
              <w:pStyle w:val="TableParagraph"/>
              <w:numPr>
                <w:ilvl w:val="0"/>
                <w:numId w:val="11"/>
              </w:numPr>
              <w:tabs>
                <w:tab w:val="left" w:pos="499"/>
              </w:tabs>
              <w:spacing w:before="41" w:line="200" w:lineRule="exact"/>
              <w:ind w:right="1296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functioning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within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Pr="00466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  <w:r w:rsidRPr="0046634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6341">
              <w:rPr>
                <w:rFonts w:ascii="Times New Roman" w:hAnsi="Times New Roman" w:cs="Times New Roman"/>
                <w:sz w:val="24"/>
                <w:szCs w:val="24"/>
              </w:rPr>
              <w:t>in Outcome 3, by the time they exited.</w:t>
            </w:r>
          </w:p>
        </w:tc>
        <w:tc>
          <w:tcPr>
            <w:tcW w:w="1614" w:type="dxa"/>
          </w:tcPr>
          <w:p w14:paraId="51EF5ECB" w14:textId="77777777" w:rsidR="00466341" w:rsidRPr="00466341" w:rsidRDefault="00466341" w:rsidP="00DF7CF4">
            <w:pPr>
              <w:pStyle w:val="TableParagraph"/>
              <w:spacing w:before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634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43.77%</w:t>
            </w:r>
          </w:p>
        </w:tc>
      </w:tr>
    </w:tbl>
    <w:p w14:paraId="4DEBD983" w14:textId="788FE682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  <w:sectPr w:rsidR="00466341" w:rsidRPr="00466341" w:rsidSect="00466341">
          <w:type w:val="continuous"/>
          <w:pgSz w:w="12240" w:h="15840"/>
          <w:pgMar w:top="1397" w:right="1339" w:bottom="1858" w:left="1339" w:header="0" w:footer="1670" w:gutter="0"/>
          <w:cols w:num="2" w:space="720" w:equalWidth="0">
            <w:col w:w="7134" w:space="1367"/>
            <w:col w:w="1061"/>
          </w:cols>
        </w:sectPr>
      </w:pPr>
    </w:p>
    <w:p w14:paraId="7144D9C9" w14:textId="777777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</w:p>
    <w:p w14:paraId="7963D81F" w14:textId="3F1642E6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</w:p>
    <w:p w14:paraId="066710E1" w14:textId="6C821F99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Data are from the 2023-2024 school year.</w:t>
      </w:r>
    </w:p>
    <w:p w14:paraId="3AFF45B4" w14:textId="77777777" w:rsidR="00466341" w:rsidRPr="00466341" w:rsidRDefault="00466341" w:rsidP="004663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6341">
        <w:rPr>
          <w:rFonts w:ascii="Times New Roman" w:hAnsi="Times New Roman" w:cs="Times New Roman"/>
          <w:b/>
          <w:bCs/>
          <w:sz w:val="24"/>
          <w:szCs w:val="24"/>
          <w:u w:val="single"/>
        </w:rPr>
        <w:t>1. Social-emotional skills</w:t>
      </w:r>
    </w:p>
    <w:p w14:paraId="6E21EC8B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466341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137D3824" w14:textId="119BC5E6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State Data: 91.</w:t>
      </w:r>
      <w:r w:rsidR="00040E5B">
        <w:rPr>
          <w:rFonts w:ascii="Times New Roman" w:hAnsi="Times New Roman" w:cs="Times New Roman"/>
          <w:sz w:val="24"/>
          <w:szCs w:val="24"/>
        </w:rPr>
        <w:t>1</w:t>
      </w:r>
      <w:r w:rsidRPr="00466341">
        <w:rPr>
          <w:rFonts w:ascii="Times New Roman" w:hAnsi="Times New Roman" w:cs="Times New Roman"/>
          <w:sz w:val="24"/>
          <w:szCs w:val="24"/>
        </w:rPr>
        <w:t>%</w:t>
      </w:r>
    </w:p>
    <w:p w14:paraId="27B72BB7" w14:textId="77777777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3914E672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466341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3CD8589E" w14:textId="09EE911B" w:rsidR="00466341" w:rsidRPr="00466341" w:rsidRDefault="00466341" w:rsidP="0046634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040E5B" w:rsidRPr="00466341">
        <w:rPr>
          <w:rFonts w:ascii="Times New Roman" w:hAnsi="Times New Roman" w:cs="Times New Roman"/>
          <w:spacing w:val="-2"/>
          <w:sz w:val="24"/>
          <w:szCs w:val="24"/>
        </w:rPr>
        <w:t>36.35</w:t>
      </w:r>
      <w:r w:rsidR="00040E5B">
        <w:rPr>
          <w:rFonts w:ascii="Times New Roman" w:hAnsi="Times New Roman" w:cs="Times New Roman"/>
          <w:spacing w:val="-2"/>
          <w:sz w:val="24"/>
          <w:szCs w:val="24"/>
        </w:rPr>
        <w:t>%</w:t>
      </w:r>
    </w:p>
    <w:p w14:paraId="0954232F" w14:textId="777777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</w:p>
    <w:p w14:paraId="7BD66583" w14:textId="77777777" w:rsidR="00466341" w:rsidRPr="00466341" w:rsidRDefault="00466341" w:rsidP="004663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6341">
        <w:rPr>
          <w:rFonts w:ascii="Times New Roman" w:hAnsi="Times New Roman" w:cs="Times New Roman"/>
          <w:b/>
          <w:bCs/>
          <w:sz w:val="24"/>
          <w:szCs w:val="24"/>
          <w:u w:val="single"/>
        </w:rPr>
        <w:t>2. Acquisition and use of knowledge and skills</w:t>
      </w:r>
    </w:p>
    <w:p w14:paraId="6B014F91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 xml:space="preserve">Outcome, </w:t>
      </w:r>
      <w:r w:rsidRPr="00466341">
        <w:rPr>
          <w:rFonts w:ascii="Times New Roman" w:hAnsi="Times New Roman" w:cs="Times New Roman"/>
          <w:bCs/>
          <w:sz w:val="24"/>
          <w:szCs w:val="24"/>
        </w:rPr>
        <w:t>the percent that substantially increased rate of growth in Outcome by the time they exited.</w:t>
      </w:r>
    </w:p>
    <w:p w14:paraId="0A9FA40A" w14:textId="2F01C136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 xml:space="preserve">State Data: </w:t>
      </w:r>
      <w:r w:rsidR="00F20B35" w:rsidRPr="00466341">
        <w:rPr>
          <w:rFonts w:ascii="Times New Roman" w:hAnsi="Times New Roman" w:cs="Times New Roman"/>
          <w:spacing w:val="-2"/>
          <w:sz w:val="24"/>
          <w:szCs w:val="24"/>
        </w:rPr>
        <w:t>92.9%</w:t>
      </w:r>
    </w:p>
    <w:p w14:paraId="1CDAD074" w14:textId="77777777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17BC22B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466341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1EDCD446" w14:textId="42C99F0D" w:rsidR="00466341" w:rsidRPr="00466341" w:rsidRDefault="00466341" w:rsidP="0046634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F20B35" w:rsidRPr="00466341">
        <w:rPr>
          <w:rFonts w:ascii="Times New Roman" w:hAnsi="Times New Roman" w:cs="Times New Roman"/>
          <w:spacing w:val="-2"/>
          <w:sz w:val="24"/>
          <w:szCs w:val="24"/>
        </w:rPr>
        <w:t>32.41%</w:t>
      </w:r>
    </w:p>
    <w:p w14:paraId="56099E47" w14:textId="77777777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A09E3A2" w14:textId="77777777" w:rsidR="00466341" w:rsidRPr="00466341" w:rsidRDefault="00466341" w:rsidP="0046634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86E8F85" w14:textId="77777777" w:rsidR="00466341" w:rsidRPr="00466341" w:rsidRDefault="00466341" w:rsidP="004663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6341">
        <w:rPr>
          <w:rFonts w:ascii="Times New Roman" w:hAnsi="Times New Roman" w:cs="Times New Roman"/>
          <w:b/>
          <w:bCs/>
          <w:sz w:val="24"/>
          <w:szCs w:val="24"/>
          <w:u w:val="single"/>
        </w:rPr>
        <w:t>3. Use of appropriate behaviors to meet needs</w:t>
      </w:r>
    </w:p>
    <w:p w14:paraId="4484E112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466341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024033D5" w14:textId="6E5E49C4" w:rsidR="00466341" w:rsidRPr="00466341" w:rsidRDefault="00466341" w:rsidP="0046634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State Data: 89.</w:t>
      </w:r>
      <w:r w:rsidR="00F20B35">
        <w:rPr>
          <w:rFonts w:ascii="Times New Roman" w:hAnsi="Times New Roman" w:cs="Times New Roman"/>
          <w:sz w:val="24"/>
          <w:szCs w:val="24"/>
        </w:rPr>
        <w:t>58</w:t>
      </w:r>
      <w:r w:rsidRPr="00466341">
        <w:rPr>
          <w:rFonts w:ascii="Times New Roman" w:hAnsi="Times New Roman" w:cs="Times New Roman"/>
          <w:sz w:val="24"/>
          <w:szCs w:val="24"/>
        </w:rPr>
        <w:t>%</w:t>
      </w:r>
    </w:p>
    <w:p w14:paraId="4E343345" w14:textId="77777777" w:rsidR="00466341" w:rsidRPr="00466341" w:rsidRDefault="00466341" w:rsidP="0046634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39FC624" w14:textId="77777777" w:rsidR="00466341" w:rsidRPr="00466341" w:rsidRDefault="00466341" w:rsidP="00466341">
      <w:pPr>
        <w:rPr>
          <w:rFonts w:ascii="Times New Roman" w:hAnsi="Times New Roman" w:cs="Times New Roman"/>
          <w:bCs/>
          <w:sz w:val="24"/>
          <w:szCs w:val="24"/>
        </w:rPr>
      </w:pPr>
      <w:r w:rsidRPr="00466341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466341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466341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F5CD141" w14:textId="6AA9F311" w:rsidR="00466341" w:rsidRPr="00466341" w:rsidRDefault="00466341" w:rsidP="0046634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F20B35" w:rsidRPr="00466341">
        <w:rPr>
          <w:rFonts w:ascii="Times New Roman" w:hAnsi="Times New Roman" w:cs="Times New Roman"/>
          <w:spacing w:val="-2"/>
          <w:sz w:val="24"/>
          <w:szCs w:val="24"/>
        </w:rPr>
        <w:t>43.77%</w:t>
      </w:r>
    </w:p>
    <w:p w14:paraId="2D53EF08" w14:textId="77777777" w:rsidR="00466341" w:rsidRPr="00466341" w:rsidRDefault="00466341" w:rsidP="004663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05D33C" w14:textId="77777777" w:rsidR="00466341" w:rsidRPr="00466341" w:rsidRDefault="00466341" w:rsidP="004663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8569A7" w14:textId="77777777" w:rsidR="00466341" w:rsidRPr="00466341" w:rsidRDefault="00466341" w:rsidP="004663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332919" w14:textId="77777777" w:rsidR="00466341" w:rsidRPr="00466341" w:rsidRDefault="00466341" w:rsidP="00466341">
      <w:pPr>
        <w:rPr>
          <w:rFonts w:ascii="Times New Roman" w:hAnsi="Times New Roman" w:cs="Times New Roman"/>
          <w:sz w:val="24"/>
          <w:szCs w:val="24"/>
        </w:rPr>
      </w:pPr>
      <w:r w:rsidRPr="00466341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</w:t>
      </w:r>
    </w:p>
    <w:p w14:paraId="70DCF443" w14:textId="77777777" w:rsidR="003643DE" w:rsidRPr="00466341" w:rsidRDefault="003643DE">
      <w:pPr>
        <w:rPr>
          <w:rFonts w:ascii="Times New Roman" w:hAnsi="Times New Roman" w:cs="Times New Roman"/>
          <w:sz w:val="24"/>
          <w:szCs w:val="24"/>
        </w:rPr>
      </w:pPr>
    </w:p>
    <w:sectPr w:rsidR="003643DE" w:rsidRPr="00466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128"/>
    <w:multiLevelType w:val="hybridMultilevel"/>
    <w:tmpl w:val="C5BC55EA"/>
    <w:lvl w:ilvl="0" w:tplc="C54EED64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72A"/>
    <w:multiLevelType w:val="hybridMultilevel"/>
    <w:tmpl w:val="94948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61770"/>
    <w:multiLevelType w:val="hybridMultilevel"/>
    <w:tmpl w:val="2CB8D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5B6F"/>
    <w:multiLevelType w:val="hybridMultilevel"/>
    <w:tmpl w:val="43A6A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74A83"/>
    <w:multiLevelType w:val="hybridMultilevel"/>
    <w:tmpl w:val="108653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70F5A"/>
    <w:multiLevelType w:val="hybridMultilevel"/>
    <w:tmpl w:val="ADE0D85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81466"/>
    <w:multiLevelType w:val="hybridMultilevel"/>
    <w:tmpl w:val="4184E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46A2F"/>
    <w:multiLevelType w:val="hybridMultilevel"/>
    <w:tmpl w:val="6232A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B470E"/>
    <w:multiLevelType w:val="hybridMultilevel"/>
    <w:tmpl w:val="49D8344A"/>
    <w:lvl w:ilvl="0" w:tplc="C0B8D0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85B4D"/>
    <w:multiLevelType w:val="hybridMultilevel"/>
    <w:tmpl w:val="D2E665DC"/>
    <w:lvl w:ilvl="0" w:tplc="3AC296BE">
      <w:start w:val="1"/>
      <w:numFmt w:val="decimal"/>
      <w:lvlText w:val="%1."/>
      <w:lvlJc w:val="left"/>
      <w:pPr>
        <w:ind w:left="600" w:hanging="5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00C0644">
      <w:numFmt w:val="bullet"/>
      <w:lvlText w:val="•"/>
      <w:lvlJc w:val="left"/>
      <w:pPr>
        <w:ind w:left="1253" w:hanging="500"/>
      </w:pPr>
      <w:rPr>
        <w:rFonts w:hint="default"/>
        <w:lang w:val="en-US" w:eastAsia="en-US" w:bidi="ar-SA"/>
      </w:rPr>
    </w:lvl>
    <w:lvl w:ilvl="2" w:tplc="D624A724">
      <w:numFmt w:val="bullet"/>
      <w:lvlText w:val="•"/>
      <w:lvlJc w:val="left"/>
      <w:pPr>
        <w:ind w:left="1906" w:hanging="500"/>
      </w:pPr>
      <w:rPr>
        <w:rFonts w:hint="default"/>
        <w:lang w:val="en-US" w:eastAsia="en-US" w:bidi="ar-SA"/>
      </w:rPr>
    </w:lvl>
    <w:lvl w:ilvl="3" w:tplc="9B5824AE">
      <w:numFmt w:val="bullet"/>
      <w:lvlText w:val="•"/>
      <w:lvlJc w:val="left"/>
      <w:pPr>
        <w:ind w:left="2559" w:hanging="500"/>
      </w:pPr>
      <w:rPr>
        <w:rFonts w:hint="default"/>
        <w:lang w:val="en-US" w:eastAsia="en-US" w:bidi="ar-SA"/>
      </w:rPr>
    </w:lvl>
    <w:lvl w:ilvl="4" w:tplc="AC1C2906">
      <w:numFmt w:val="bullet"/>
      <w:lvlText w:val="•"/>
      <w:lvlJc w:val="left"/>
      <w:pPr>
        <w:ind w:left="3212" w:hanging="500"/>
      </w:pPr>
      <w:rPr>
        <w:rFonts w:hint="default"/>
        <w:lang w:val="en-US" w:eastAsia="en-US" w:bidi="ar-SA"/>
      </w:rPr>
    </w:lvl>
    <w:lvl w:ilvl="5" w:tplc="2214B50C">
      <w:numFmt w:val="bullet"/>
      <w:lvlText w:val="•"/>
      <w:lvlJc w:val="left"/>
      <w:pPr>
        <w:ind w:left="3866" w:hanging="500"/>
      </w:pPr>
      <w:rPr>
        <w:rFonts w:hint="default"/>
        <w:lang w:val="en-US" w:eastAsia="en-US" w:bidi="ar-SA"/>
      </w:rPr>
    </w:lvl>
    <w:lvl w:ilvl="6" w:tplc="395CE354">
      <w:numFmt w:val="bullet"/>
      <w:lvlText w:val="•"/>
      <w:lvlJc w:val="left"/>
      <w:pPr>
        <w:ind w:left="4519" w:hanging="500"/>
      </w:pPr>
      <w:rPr>
        <w:rFonts w:hint="default"/>
        <w:lang w:val="en-US" w:eastAsia="en-US" w:bidi="ar-SA"/>
      </w:rPr>
    </w:lvl>
    <w:lvl w:ilvl="7" w:tplc="CED2CAD8">
      <w:numFmt w:val="bullet"/>
      <w:lvlText w:val="•"/>
      <w:lvlJc w:val="left"/>
      <w:pPr>
        <w:ind w:left="5172" w:hanging="500"/>
      </w:pPr>
      <w:rPr>
        <w:rFonts w:hint="default"/>
        <w:lang w:val="en-US" w:eastAsia="en-US" w:bidi="ar-SA"/>
      </w:rPr>
    </w:lvl>
    <w:lvl w:ilvl="8" w:tplc="55FAD618">
      <w:numFmt w:val="bullet"/>
      <w:lvlText w:val="•"/>
      <w:lvlJc w:val="left"/>
      <w:pPr>
        <w:ind w:left="5825" w:hanging="50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41"/>
    <w:rsid w:val="00040E5B"/>
    <w:rsid w:val="00170BCA"/>
    <w:rsid w:val="001C2038"/>
    <w:rsid w:val="003643DE"/>
    <w:rsid w:val="00466341"/>
    <w:rsid w:val="004D62E1"/>
    <w:rsid w:val="008F4C48"/>
    <w:rsid w:val="00B73E65"/>
    <w:rsid w:val="00F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7F5"/>
  <w15:chartTrackingRefBased/>
  <w15:docId w15:val="{F2C92D2D-EEA7-4766-8FFF-BCED4F1F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341"/>
  </w:style>
  <w:style w:type="paragraph" w:styleId="Heading1">
    <w:name w:val="heading 1"/>
    <w:basedOn w:val="Normal"/>
    <w:link w:val="Heading1Char"/>
    <w:uiPriority w:val="9"/>
    <w:qFormat/>
    <w:rsid w:val="00466341"/>
    <w:pPr>
      <w:widowControl w:val="0"/>
      <w:autoSpaceDE w:val="0"/>
      <w:autoSpaceDN w:val="0"/>
      <w:spacing w:after="0" w:line="240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66341"/>
    <w:pPr>
      <w:ind w:left="720"/>
      <w:contextualSpacing/>
    </w:pPr>
  </w:style>
  <w:style w:type="paragraph" w:styleId="NoSpacing">
    <w:name w:val="No Spacing"/>
    <w:uiPriority w:val="1"/>
    <w:qFormat/>
    <w:rsid w:val="004663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66341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663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66341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466341"/>
    <w:pPr>
      <w:widowControl w:val="0"/>
      <w:autoSpaceDE w:val="0"/>
      <w:autoSpaceDN w:val="0"/>
      <w:spacing w:before="27" w:after="0" w:line="240" w:lineRule="auto"/>
    </w:pPr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66341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66341"/>
    <w:pPr>
      <w:widowControl w:val="0"/>
      <w:autoSpaceDE w:val="0"/>
      <w:autoSpaceDN w:val="0"/>
      <w:spacing w:after="0" w:line="240" w:lineRule="auto"/>
      <w:ind w:right="1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6</cp:revision>
  <dcterms:created xsi:type="dcterms:W3CDTF">2025-04-09T20:35:00Z</dcterms:created>
  <dcterms:modified xsi:type="dcterms:W3CDTF">2025-04-10T15:35:00Z</dcterms:modified>
</cp:coreProperties>
</file>