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B3513" w14:textId="77777777" w:rsidR="00D66F5B" w:rsidRPr="00FD5C7E" w:rsidRDefault="00D66F5B">
      <w:pPr>
        <w:pStyle w:val="Title"/>
        <w:rPr>
          <w:sz w:val="24"/>
          <w:szCs w:val="24"/>
        </w:rPr>
      </w:pPr>
      <w:bookmarkStart w:id="0" w:name="_GoBack"/>
      <w:bookmarkEnd w:id="0"/>
      <w:r w:rsidRPr="00FD5C7E">
        <w:rPr>
          <w:sz w:val="24"/>
          <w:szCs w:val="24"/>
        </w:rPr>
        <w:t>Preschool inclusive placement benefits</w:t>
      </w:r>
      <w:r w:rsidR="009E0224" w:rsidRPr="00FD5C7E">
        <w:rPr>
          <w:sz w:val="24"/>
          <w:szCs w:val="24"/>
        </w:rPr>
        <w:t xml:space="preserve"> </w:t>
      </w:r>
      <w:r w:rsidR="009E0224" w:rsidRPr="00FD5C7E">
        <w:rPr>
          <w:b w:val="0"/>
          <w:sz w:val="24"/>
          <w:szCs w:val="24"/>
        </w:rPr>
        <w:t>(adapted from Wolery &amp; Odom, 2000)</w:t>
      </w:r>
    </w:p>
    <w:p w14:paraId="27DFDE2A" w14:textId="77777777" w:rsidR="00D66F5B" w:rsidRPr="00FD5C7E" w:rsidRDefault="00D66F5B">
      <w:pPr>
        <w:rPr>
          <w:rFonts w:ascii="Times New Roman" w:hAnsi="Times New Roman"/>
          <w:szCs w:val="24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  <w:tblCaption w:val="Preschool inclusive placement benefits "/>
      </w:tblPr>
      <w:tblGrid>
        <w:gridCol w:w="2600"/>
        <w:gridCol w:w="2589"/>
        <w:gridCol w:w="2584"/>
        <w:gridCol w:w="2770"/>
        <w:gridCol w:w="2407"/>
      </w:tblGrid>
      <w:tr w:rsidR="00D66F5B" w:rsidRPr="00FD5C7E" w14:paraId="191A0978" w14:textId="77777777" w:rsidTr="00122EBA">
        <w:trPr>
          <w:tblHeader/>
        </w:trPr>
        <w:tc>
          <w:tcPr>
            <w:tcW w:w="2635" w:type="dxa"/>
          </w:tcPr>
          <w:p w14:paraId="525AB6F1" w14:textId="77777777" w:rsidR="00D66F5B" w:rsidRPr="00FD5C7E" w:rsidRDefault="00D66F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D5C7E">
              <w:rPr>
                <w:rFonts w:ascii="Times New Roman" w:hAnsi="Times New Roman"/>
                <w:b/>
                <w:szCs w:val="24"/>
              </w:rPr>
              <w:t xml:space="preserve">To children </w:t>
            </w:r>
            <w:r w:rsidRPr="00FD5C7E">
              <w:rPr>
                <w:rFonts w:ascii="Times New Roman" w:hAnsi="Times New Roman"/>
                <w:b/>
                <w:szCs w:val="24"/>
              </w:rPr>
              <w:br/>
              <w:t>with disabilities</w:t>
            </w:r>
          </w:p>
        </w:tc>
        <w:tc>
          <w:tcPr>
            <w:tcW w:w="2635" w:type="dxa"/>
          </w:tcPr>
          <w:p w14:paraId="7D29128A" w14:textId="77777777" w:rsidR="00D66F5B" w:rsidRPr="00FD5C7E" w:rsidRDefault="00D66F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D5C7E">
              <w:rPr>
                <w:rFonts w:ascii="Times New Roman" w:hAnsi="Times New Roman"/>
                <w:b/>
                <w:szCs w:val="24"/>
              </w:rPr>
              <w:t xml:space="preserve">To children </w:t>
            </w:r>
            <w:r w:rsidRPr="00FD5C7E">
              <w:rPr>
                <w:rFonts w:ascii="Times New Roman" w:hAnsi="Times New Roman"/>
                <w:szCs w:val="24"/>
              </w:rPr>
              <w:br/>
            </w:r>
            <w:r w:rsidRPr="00FD5C7E">
              <w:rPr>
                <w:rFonts w:ascii="Times New Roman" w:hAnsi="Times New Roman"/>
                <w:b/>
                <w:szCs w:val="24"/>
              </w:rPr>
              <w:t>without disabilities</w:t>
            </w:r>
          </w:p>
        </w:tc>
        <w:tc>
          <w:tcPr>
            <w:tcW w:w="2635" w:type="dxa"/>
          </w:tcPr>
          <w:p w14:paraId="2BB933EA" w14:textId="77777777" w:rsidR="00D66F5B" w:rsidRPr="00FD5C7E" w:rsidRDefault="00D66F5B">
            <w:pPr>
              <w:pStyle w:val="Heading1"/>
              <w:rPr>
                <w:szCs w:val="24"/>
              </w:rPr>
            </w:pPr>
            <w:r w:rsidRPr="00FD5C7E">
              <w:rPr>
                <w:szCs w:val="24"/>
              </w:rPr>
              <w:t>To families</w:t>
            </w:r>
          </w:p>
        </w:tc>
        <w:tc>
          <w:tcPr>
            <w:tcW w:w="2823" w:type="dxa"/>
          </w:tcPr>
          <w:p w14:paraId="7B09748A" w14:textId="77777777" w:rsidR="00D66F5B" w:rsidRPr="00FD5C7E" w:rsidRDefault="00D66F5B">
            <w:pPr>
              <w:pStyle w:val="Heading1"/>
              <w:rPr>
                <w:szCs w:val="24"/>
              </w:rPr>
            </w:pPr>
            <w:r w:rsidRPr="00FD5C7E">
              <w:rPr>
                <w:szCs w:val="24"/>
              </w:rPr>
              <w:t>To direct service staff</w:t>
            </w:r>
          </w:p>
        </w:tc>
        <w:tc>
          <w:tcPr>
            <w:tcW w:w="2448" w:type="dxa"/>
          </w:tcPr>
          <w:p w14:paraId="34C8DED9" w14:textId="77777777" w:rsidR="00D66F5B" w:rsidRPr="00FD5C7E" w:rsidRDefault="00D66F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D5C7E">
              <w:rPr>
                <w:rFonts w:ascii="Times New Roman" w:hAnsi="Times New Roman"/>
                <w:b/>
                <w:szCs w:val="24"/>
              </w:rPr>
              <w:t>To administrators</w:t>
            </w:r>
          </w:p>
        </w:tc>
      </w:tr>
      <w:tr w:rsidR="00D66F5B" w:rsidRPr="00FD5C7E" w14:paraId="0527BDEA" w14:textId="77777777" w:rsidTr="00C71B21">
        <w:tc>
          <w:tcPr>
            <w:tcW w:w="2635" w:type="dxa"/>
          </w:tcPr>
          <w:p w14:paraId="16EA03E2" w14:textId="77777777" w:rsidR="00D66F5B" w:rsidRPr="00FD5C7E" w:rsidRDefault="00D66F5B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Experiencing a more stimulating environment with a broader range of learning experiences.</w:t>
            </w:r>
          </w:p>
          <w:p w14:paraId="2AA3ACED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642DBFEF" w14:textId="77777777" w:rsidR="00D66F5B" w:rsidRPr="00FD5C7E" w:rsidRDefault="00D66F5B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 xml:space="preserve">Forming a wider circle </w:t>
            </w:r>
            <w:r w:rsidRPr="00FD5C7E">
              <w:rPr>
                <w:rFonts w:ascii="Times New Roman" w:hAnsi="Times New Roman"/>
                <w:szCs w:val="24"/>
              </w:rPr>
              <w:br/>
              <w:t>of friends.</w:t>
            </w:r>
          </w:p>
          <w:p w14:paraId="4A292ABC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28595241" w14:textId="77777777" w:rsidR="00D66F5B" w:rsidRPr="00FD5C7E" w:rsidRDefault="00D66F5B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Serving as role models.</w:t>
            </w:r>
          </w:p>
          <w:p w14:paraId="05B546EE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166EDE99" w14:textId="77777777" w:rsidR="00D66F5B" w:rsidRPr="00FD5C7E" w:rsidRDefault="00D66F5B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 xml:space="preserve">Learning to be more independent and to rely more on peers instead </w:t>
            </w:r>
            <w:r w:rsidRPr="00FD5C7E">
              <w:rPr>
                <w:rFonts w:ascii="Times New Roman" w:hAnsi="Times New Roman"/>
                <w:szCs w:val="24"/>
              </w:rPr>
              <w:br/>
              <w:t>of teachers.</w:t>
            </w:r>
          </w:p>
          <w:p w14:paraId="365E47A8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59EFDB16" w14:textId="77777777" w:rsidR="00D66F5B" w:rsidRPr="00FD5C7E" w:rsidRDefault="00D66F5B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Learning age-appropriate social and play skills.</w:t>
            </w:r>
          </w:p>
          <w:p w14:paraId="61B4B9C6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6D47D883" w14:textId="77777777" w:rsidR="00D66F5B" w:rsidRPr="00FD5C7E" w:rsidRDefault="00D66F5B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Acquiring developmentally advanced skills.</w:t>
            </w:r>
          </w:p>
          <w:p w14:paraId="784A15E5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4D36D938" w14:textId="77777777" w:rsidR="00D66F5B" w:rsidRPr="00FD5C7E" w:rsidRDefault="00D66F5B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 xml:space="preserve">Exhibiting higher levels </w:t>
            </w:r>
            <w:r w:rsidRPr="00FD5C7E">
              <w:rPr>
                <w:rFonts w:ascii="Times New Roman" w:hAnsi="Times New Roman"/>
                <w:szCs w:val="24"/>
              </w:rPr>
              <w:br/>
              <w:t>of social participation.</w:t>
            </w:r>
          </w:p>
          <w:p w14:paraId="4C3809E4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1CE053C9" w14:textId="77777777" w:rsidR="00D66F5B" w:rsidRPr="00FD5C7E" w:rsidRDefault="0013213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lastRenderedPageBreak/>
              <w:t>Having opportunities</w:t>
            </w:r>
            <w:r w:rsidR="00D66F5B" w:rsidRPr="00FD5C7E">
              <w:rPr>
                <w:rFonts w:ascii="Times New Roman" w:hAnsi="Times New Roman"/>
                <w:szCs w:val="24"/>
              </w:rPr>
              <w:t xml:space="preserve"> for the child to be assessed in the natural environment.</w:t>
            </w:r>
          </w:p>
          <w:p w14:paraId="64FB0555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0D087A61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194B8F51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35" w:type="dxa"/>
          </w:tcPr>
          <w:p w14:paraId="02C5D31F" w14:textId="77777777"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lastRenderedPageBreak/>
              <w:t xml:space="preserve">Having more chances to </w:t>
            </w:r>
            <w:r w:rsidRPr="00FD5C7E">
              <w:rPr>
                <w:rFonts w:ascii="Times New Roman" w:hAnsi="Times New Roman"/>
                <w:szCs w:val="24"/>
              </w:rPr>
              <w:br/>
              <w:t>be leaders, teachers or role models, thereby increasing their self-confidence.</w:t>
            </w:r>
          </w:p>
          <w:p w14:paraId="7A4104AE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2B5D7ECD" w14:textId="77777777"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Making normal or greater than expected developmental progress.</w:t>
            </w:r>
          </w:p>
          <w:p w14:paraId="3CD64521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0326E7D9" w14:textId="77777777"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Learning to appreciate the similarities and differences between people at an early age.</w:t>
            </w:r>
          </w:p>
          <w:p w14:paraId="06990FAE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38FB4142" w14:textId="77777777"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Developing favorable attitudes and increasing their comfort level around people with disabilities.</w:t>
            </w:r>
          </w:p>
          <w:p w14:paraId="1A03508B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0C35AB4F" w14:textId="77777777"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 xml:space="preserve">Becoming sensitive to </w:t>
            </w:r>
            <w:r w:rsidRPr="00FD5C7E">
              <w:rPr>
                <w:rFonts w:ascii="Times New Roman" w:hAnsi="Times New Roman"/>
                <w:szCs w:val="24"/>
              </w:rPr>
              <w:br/>
              <w:t>the needs of people with disabilities.</w:t>
            </w:r>
          </w:p>
          <w:p w14:paraId="01F99BC4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5FD96C2B" w14:textId="77777777"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 xml:space="preserve">Having opportunities </w:t>
            </w:r>
            <w:r w:rsidRPr="00FD5C7E">
              <w:rPr>
                <w:rFonts w:ascii="Times New Roman" w:hAnsi="Times New Roman"/>
                <w:szCs w:val="24"/>
              </w:rPr>
              <w:br/>
              <w:t xml:space="preserve">to form friendships with children with </w:t>
            </w:r>
            <w:r w:rsidRPr="00FD5C7E">
              <w:rPr>
                <w:rFonts w:ascii="Times New Roman" w:hAnsi="Times New Roman"/>
                <w:szCs w:val="24"/>
              </w:rPr>
              <w:lastRenderedPageBreak/>
              <w:t>disabilities.</w:t>
            </w:r>
          </w:p>
        </w:tc>
        <w:tc>
          <w:tcPr>
            <w:tcW w:w="2635" w:type="dxa"/>
          </w:tcPr>
          <w:p w14:paraId="33178FC8" w14:textId="77777777"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lastRenderedPageBreak/>
              <w:t xml:space="preserve">Having opportunities </w:t>
            </w:r>
            <w:r w:rsidRPr="00FD5C7E">
              <w:rPr>
                <w:rFonts w:ascii="Times New Roman" w:hAnsi="Times New Roman"/>
                <w:szCs w:val="24"/>
              </w:rPr>
              <w:br/>
              <w:t>to see that many of their children’s behaviors are typical of most children.</w:t>
            </w:r>
          </w:p>
          <w:p w14:paraId="29F3B430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055468B0" w14:textId="77777777"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Gaining a broader view and new perspective of their children’s abilities and needs.</w:t>
            </w:r>
          </w:p>
          <w:p w14:paraId="1240D3D9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5C0BF03D" w14:textId="77777777"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Having opportunities to become acquainted with other families, participate in the same activities and feel more a part of the community.</w:t>
            </w:r>
          </w:p>
          <w:p w14:paraId="510C4E25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601EB030" w14:textId="77777777"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Promoting community acceptance of children with disabilities.</w:t>
            </w:r>
          </w:p>
          <w:p w14:paraId="145A1DF9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603C8896" w14:textId="77777777"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Learning and developing positive attitudes about individuals with disabilities.</w:t>
            </w:r>
          </w:p>
          <w:p w14:paraId="0D50C600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6EC8A9DD" w14:textId="77777777"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lastRenderedPageBreak/>
              <w:t>Opportunities for teachers and families to view specialized learning as something that occurs during non-therapy times, in non-therapy places and with people other then therapists.</w:t>
            </w:r>
          </w:p>
          <w:p w14:paraId="23298882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0B66BB92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</w:tcPr>
          <w:p w14:paraId="7F36896E" w14:textId="77777777"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lastRenderedPageBreak/>
              <w:t>Feeling successful in meeting new challenges.</w:t>
            </w:r>
          </w:p>
          <w:p w14:paraId="6A434668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31F0F0F4" w14:textId="77777777"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Cooperating with a wider circle of teachers and specialists.</w:t>
            </w:r>
          </w:p>
          <w:p w14:paraId="03588D12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7728A980" w14:textId="77777777"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 xml:space="preserve">Adopting fresh approaches </w:t>
            </w:r>
            <w:r w:rsidRPr="00FD5C7E">
              <w:rPr>
                <w:rFonts w:ascii="Times New Roman" w:hAnsi="Times New Roman"/>
                <w:szCs w:val="24"/>
              </w:rPr>
              <w:br/>
              <w:t>to teaching.</w:t>
            </w:r>
          </w:p>
          <w:p w14:paraId="6DFB9C04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689D43DB" w14:textId="77777777"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Individualizing instruction for all students.</w:t>
            </w:r>
          </w:p>
          <w:p w14:paraId="744112E1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7F7E3845" w14:textId="77777777"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Adapting to different student learning styles.</w:t>
            </w:r>
          </w:p>
          <w:p w14:paraId="2841BD0F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7CFEA404" w14:textId="77777777"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Developing a collaborative professional support system.</w:t>
            </w:r>
          </w:p>
          <w:p w14:paraId="4FE716CD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6F629F4B" w14:textId="77777777"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Making significant changes in the life of a child with disabilities as well as others in the classroom.</w:t>
            </w:r>
          </w:p>
          <w:p w14:paraId="358604DF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7175A5F7" w14:textId="77777777"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 xml:space="preserve">Opportunity to work </w:t>
            </w:r>
            <w:r w:rsidRPr="00FD5C7E">
              <w:rPr>
                <w:rFonts w:ascii="Times New Roman" w:hAnsi="Times New Roman"/>
                <w:szCs w:val="24"/>
              </w:rPr>
              <w:lastRenderedPageBreak/>
              <w:t>with specialist and receive expert advice on working with children with disabilities.</w:t>
            </w:r>
          </w:p>
          <w:p w14:paraId="496CF575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741165BD" w14:textId="77777777"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Opportunity to participate in the IEP planning and to gain knowledge of all goals and strategies.</w:t>
            </w:r>
          </w:p>
          <w:p w14:paraId="5A78F480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6D48C19E" w14:textId="77777777"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Additional adult support provided in the classroom.</w:t>
            </w:r>
          </w:p>
          <w:p w14:paraId="1B38B28D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8" w:type="dxa"/>
          </w:tcPr>
          <w:p w14:paraId="69269147" w14:textId="77777777" w:rsidR="00D66F5B" w:rsidRPr="00FD5C7E" w:rsidRDefault="00D66F5B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lastRenderedPageBreak/>
              <w:t xml:space="preserve">Providing more cost-effective programs by educating children with and without disabilities in an </w:t>
            </w:r>
            <w:r w:rsidR="00C64F9C" w:rsidRPr="00FD5C7E">
              <w:rPr>
                <w:rFonts w:ascii="Times New Roman" w:hAnsi="Times New Roman"/>
                <w:szCs w:val="24"/>
              </w:rPr>
              <w:t>inclusive</w:t>
            </w:r>
            <w:r w:rsidR="00043C07" w:rsidRPr="00FD5C7E">
              <w:rPr>
                <w:rFonts w:ascii="Times New Roman" w:hAnsi="Times New Roman"/>
                <w:szCs w:val="24"/>
              </w:rPr>
              <w:t xml:space="preserve"> program rather tha</w:t>
            </w:r>
            <w:r w:rsidRPr="00FD5C7E">
              <w:rPr>
                <w:rFonts w:ascii="Times New Roman" w:hAnsi="Times New Roman"/>
                <w:szCs w:val="24"/>
              </w:rPr>
              <w:t>n in the dual systems of education.</w:t>
            </w:r>
          </w:p>
          <w:p w14:paraId="07A04AA1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2B5BC34E" w14:textId="77777777" w:rsidR="00D66F5B" w:rsidRPr="00FD5C7E" w:rsidRDefault="00D66F5B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Having increased classroom and staff resources.</w:t>
            </w:r>
          </w:p>
          <w:p w14:paraId="7A603F61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596C6758" w14:textId="77777777" w:rsidR="00D66F5B" w:rsidRPr="00FD5C7E" w:rsidRDefault="00D66F5B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Improving staff skills through in-service and modeling.</w:t>
            </w:r>
          </w:p>
          <w:p w14:paraId="2EC58598" w14:textId="77777777"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14:paraId="6AA2DDE6" w14:textId="77777777" w:rsidR="00D66F5B" w:rsidRPr="00FD5C7E" w:rsidRDefault="00D66F5B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 xml:space="preserve">Having more flexibility in programming by offering a greater number of placement options from which </w:t>
            </w:r>
            <w:r w:rsidRPr="00FD5C7E">
              <w:rPr>
                <w:rFonts w:ascii="Times New Roman" w:hAnsi="Times New Roman"/>
                <w:szCs w:val="24"/>
              </w:rPr>
              <w:br/>
              <w:t xml:space="preserve">IEP teams can choose for children with disabilities. </w:t>
            </w:r>
          </w:p>
        </w:tc>
      </w:tr>
    </w:tbl>
    <w:p w14:paraId="60AD6910" w14:textId="77777777" w:rsidR="00D66F5B" w:rsidRPr="00FD5C7E" w:rsidRDefault="00D66F5B">
      <w:pPr>
        <w:rPr>
          <w:rFonts w:ascii="Times New Roman" w:hAnsi="Times New Roman"/>
          <w:szCs w:val="24"/>
        </w:rPr>
      </w:pPr>
    </w:p>
    <w:sectPr w:rsidR="00D66F5B" w:rsidRPr="00FD5C7E">
      <w:pgSz w:w="15840" w:h="12240" w:orient="landscape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A518A" w14:textId="77777777" w:rsidR="00A363E6" w:rsidRDefault="00A363E6">
      <w:r>
        <w:separator/>
      </w:r>
    </w:p>
  </w:endnote>
  <w:endnote w:type="continuationSeparator" w:id="0">
    <w:p w14:paraId="5C0EA2F3" w14:textId="77777777" w:rsidR="00A363E6" w:rsidRDefault="00A3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DA7AE" w14:textId="77777777" w:rsidR="00A363E6" w:rsidRDefault="00A363E6">
      <w:r>
        <w:separator/>
      </w:r>
    </w:p>
  </w:footnote>
  <w:footnote w:type="continuationSeparator" w:id="0">
    <w:p w14:paraId="5B6BB1FA" w14:textId="77777777" w:rsidR="00A363E6" w:rsidRDefault="00A36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774A"/>
    <w:multiLevelType w:val="hybridMultilevel"/>
    <w:tmpl w:val="B38A68C6"/>
    <w:lvl w:ilvl="0" w:tplc="DCEE4C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265E58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24E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46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D83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C6E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2F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CA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D40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D2808"/>
    <w:multiLevelType w:val="hybridMultilevel"/>
    <w:tmpl w:val="90B87390"/>
    <w:lvl w:ilvl="0" w:tplc="395CF2C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54548E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B24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25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07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022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C2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8F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B03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730E1"/>
    <w:multiLevelType w:val="hybridMultilevel"/>
    <w:tmpl w:val="17DE1BCC"/>
    <w:lvl w:ilvl="0" w:tplc="49B288E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784ED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8E5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C0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4C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629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0B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C17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361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5B"/>
    <w:rsid w:val="00043C07"/>
    <w:rsid w:val="00122EBA"/>
    <w:rsid w:val="00132137"/>
    <w:rsid w:val="00557E4D"/>
    <w:rsid w:val="00621AAD"/>
    <w:rsid w:val="00670EEA"/>
    <w:rsid w:val="00707685"/>
    <w:rsid w:val="007C72D4"/>
    <w:rsid w:val="0084133F"/>
    <w:rsid w:val="00847528"/>
    <w:rsid w:val="008D4500"/>
    <w:rsid w:val="008D54D1"/>
    <w:rsid w:val="00915771"/>
    <w:rsid w:val="009E0224"/>
    <w:rsid w:val="00A363E6"/>
    <w:rsid w:val="00C64F9C"/>
    <w:rsid w:val="00C71B21"/>
    <w:rsid w:val="00D35C9C"/>
    <w:rsid w:val="00D66F5B"/>
    <w:rsid w:val="00F35583"/>
    <w:rsid w:val="00FD5C7E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8B213"/>
  <w15:chartTrackingRefBased/>
  <w15:docId w15:val="{2DBC8D1F-23AE-9149-87EC-5B5BE500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table" w:styleId="TableGridLight">
    <w:name w:val="Grid Table Light"/>
    <w:basedOn w:val="TableNormal"/>
    <w:uiPriority w:val="40"/>
    <w:rsid w:val="00C71B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7E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BABD3A5137C4BA6A72911572CF1CB" ma:contentTypeVersion="12" ma:contentTypeDescription="Create a new document." ma:contentTypeScope="" ma:versionID="b0d0ff47c865283a9b63f2230d2f68ef">
  <xsd:schema xmlns:xsd="http://www.w3.org/2001/XMLSchema" xmlns:xs="http://www.w3.org/2001/XMLSchema" xmlns:p="http://schemas.microsoft.com/office/2006/metadata/properties" xmlns:ns3="850e6a36-523d-4950-89af-8612d2224dc1" xmlns:ns4="c3a08b9a-eb45-4c28-98ef-9d5b9f7c4395" targetNamespace="http://schemas.microsoft.com/office/2006/metadata/properties" ma:root="true" ma:fieldsID="3d68598715c8ed182f1b663b20171ed5" ns3:_="" ns4:_="">
    <xsd:import namespace="850e6a36-523d-4950-89af-8612d2224dc1"/>
    <xsd:import namespace="c3a08b9a-eb45-4c28-98ef-9d5b9f7c43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6a36-523d-4950-89af-8612d2224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08b9a-eb45-4c28-98ef-9d5b9f7c4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1FBE8-EFBD-4155-AEA7-44EE5699E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e6a36-523d-4950-89af-8612d2224dc1"/>
    <ds:schemaRef ds:uri="c3a08b9a-eb45-4c28-98ef-9d5b9f7c4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B352C-EA71-4509-8024-BFF8593DA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AE463-CF96-4682-B0E5-DB436554E2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3a08b9a-eb45-4c28-98ef-9d5b9f7c4395"/>
    <ds:schemaRef ds:uri="http://purl.org/dc/elements/1.1/"/>
    <ds:schemaRef ds:uri="http://schemas.microsoft.com/office/2006/metadata/properties"/>
    <ds:schemaRef ds:uri="850e6a36-523d-4950-89af-8612d2224d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Integration Benefits (Adapted from Wolery &amp; Odom, 2000)</vt:lpstr>
    </vt:vector>
  </TitlesOfParts>
  <Company>JMU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Integration Benefits (Adapted from Wolery &amp; Odom, 2000)</dc:title>
  <dc:subject/>
  <dc:creator>lowmandk</dc:creator>
  <cp:keywords/>
  <cp:lastModifiedBy>Jacqueline Kilkeary</cp:lastModifiedBy>
  <cp:revision>2</cp:revision>
  <cp:lastPrinted>2019-06-03T14:38:00Z</cp:lastPrinted>
  <dcterms:created xsi:type="dcterms:W3CDTF">2021-05-28T14:16:00Z</dcterms:created>
  <dcterms:modified xsi:type="dcterms:W3CDTF">2021-05-28T14:16:00Z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0x010100231BABD3A5137C4BA6A72911572CF1CB</vt:lpwstr>
  </property>
</Properties>
</file>