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veloping Routines and Providing a Consistent Schedule"/>
        <w:tblDescription w:val="The table below includes a list of supports and related resources to consider for preschool aged children with disabilities. This is not an exhaustive list. Parents may find these resources helpful.  Teachers may want to use or highlight the items they would like a parent to use to support their child’s learning and to maintain routines and a consistent schedule in the home."/>
      </w:tblPr>
      <w:tblGrid>
        <w:gridCol w:w="1865"/>
        <w:gridCol w:w="3720"/>
        <w:gridCol w:w="4225"/>
      </w:tblGrid>
      <w:tr w:rsidR="0066309D" w:rsidRPr="003065BB" w14:paraId="3C6F8F0A" w14:textId="77777777" w:rsidTr="0086569F">
        <w:trPr>
          <w:trHeight w:val="277"/>
          <w:tblHeader/>
        </w:trPr>
        <w:tc>
          <w:tcPr>
            <w:tcW w:w="1865" w:type="dxa"/>
            <w:tcBorders>
              <w:bottom w:val="single" w:sz="4" w:space="0" w:color="000000"/>
            </w:tcBorders>
          </w:tcPr>
          <w:p w14:paraId="2BA59BF3" w14:textId="77777777" w:rsidR="0066309D" w:rsidRPr="003065BB" w:rsidRDefault="00F918B3">
            <w:pPr>
              <w:widowControl w:val="0"/>
              <w:rPr>
                <w:b/>
                <w:sz w:val="24"/>
                <w:szCs w:val="24"/>
              </w:rPr>
            </w:pPr>
            <w:r w:rsidRPr="003065BB">
              <w:rPr>
                <w:b/>
                <w:sz w:val="24"/>
                <w:szCs w:val="24"/>
              </w:rPr>
              <w:t>Topic</w:t>
            </w:r>
          </w:p>
        </w:tc>
        <w:tc>
          <w:tcPr>
            <w:tcW w:w="3720" w:type="dxa"/>
            <w:shd w:val="clear" w:color="auto" w:fill="auto"/>
            <w:tcMar>
              <w:top w:w="100" w:type="dxa"/>
              <w:left w:w="100" w:type="dxa"/>
              <w:bottom w:w="100" w:type="dxa"/>
              <w:right w:w="100" w:type="dxa"/>
            </w:tcMar>
          </w:tcPr>
          <w:p w14:paraId="0B5C90A6" w14:textId="77777777" w:rsidR="0066309D" w:rsidRPr="003065BB" w:rsidRDefault="00F918B3">
            <w:pPr>
              <w:widowControl w:val="0"/>
              <w:rPr>
                <w:b/>
                <w:sz w:val="24"/>
                <w:szCs w:val="24"/>
              </w:rPr>
            </w:pPr>
            <w:r w:rsidRPr="003065BB">
              <w:rPr>
                <w:b/>
                <w:sz w:val="24"/>
                <w:szCs w:val="24"/>
              </w:rPr>
              <w:t>Description</w:t>
            </w:r>
          </w:p>
        </w:tc>
        <w:tc>
          <w:tcPr>
            <w:tcW w:w="4225" w:type="dxa"/>
            <w:shd w:val="clear" w:color="auto" w:fill="auto"/>
            <w:tcMar>
              <w:top w:w="100" w:type="dxa"/>
              <w:left w:w="100" w:type="dxa"/>
              <w:bottom w:w="100" w:type="dxa"/>
              <w:right w:w="100" w:type="dxa"/>
            </w:tcMar>
          </w:tcPr>
          <w:p w14:paraId="7925DBD6" w14:textId="77777777" w:rsidR="0066309D" w:rsidRPr="003065BB" w:rsidRDefault="00F918B3">
            <w:pPr>
              <w:widowControl w:val="0"/>
              <w:rPr>
                <w:b/>
                <w:sz w:val="24"/>
                <w:szCs w:val="24"/>
              </w:rPr>
            </w:pPr>
            <w:r w:rsidRPr="003065BB">
              <w:rPr>
                <w:b/>
                <w:sz w:val="24"/>
                <w:szCs w:val="24"/>
              </w:rPr>
              <w:t>Links</w:t>
            </w:r>
          </w:p>
        </w:tc>
      </w:tr>
      <w:tr w:rsidR="002A4CAF" w:rsidRPr="003065BB" w14:paraId="69237E81" w14:textId="77777777" w:rsidTr="0086569F">
        <w:trPr>
          <w:trHeight w:val="1905"/>
        </w:trPr>
        <w:tc>
          <w:tcPr>
            <w:tcW w:w="1865" w:type="dxa"/>
            <w:tcBorders>
              <w:bottom w:val="single" w:sz="12" w:space="0" w:color="auto"/>
            </w:tcBorders>
          </w:tcPr>
          <w:p w14:paraId="1ECF347F" w14:textId="77777777" w:rsidR="002A4CAF" w:rsidRPr="003065BB" w:rsidRDefault="002A4CAF" w:rsidP="002A4CAF">
            <w:pPr>
              <w:pStyle w:val="Normal1"/>
              <w:widowControl w:val="0"/>
              <w:pBdr>
                <w:top w:val="nil"/>
                <w:left w:val="nil"/>
                <w:bottom w:val="nil"/>
                <w:right w:val="nil"/>
                <w:between w:val="nil"/>
              </w:pBdr>
              <w:spacing w:after="200" w:line="276" w:lineRule="auto"/>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0E1DB904" w14:textId="77777777" w:rsidR="002A4CAF" w:rsidRPr="003065BB" w:rsidRDefault="002A4CAF" w:rsidP="0086569F">
            <w:pPr>
              <w:pStyle w:val="Normal1"/>
              <w:rPr>
                <w:rFonts w:eastAsia="Times"/>
                <w:sz w:val="24"/>
                <w:szCs w:val="24"/>
              </w:rPr>
            </w:pPr>
            <w:r w:rsidRPr="003065BB">
              <w:rPr>
                <w:rFonts w:eastAsia="Times"/>
                <w:color w:val="222222"/>
                <w:sz w:val="24"/>
                <w:szCs w:val="24"/>
                <w:highlight w:val="white"/>
              </w:rPr>
              <w:t>This Virginia Commonwealth University Autism Center for Excellence video resource helps families raising young children with ASD understand the importance of routines and schedules in a child's life</w:t>
            </w:r>
            <w:r w:rsidR="0086569F" w:rsidRPr="003065BB">
              <w:rPr>
                <w:rFonts w:eastAsia="Arial"/>
                <w:color w:val="222222"/>
                <w:sz w:val="24"/>
                <w:szCs w:val="24"/>
                <w:highlight w:val="white"/>
              </w:rPr>
              <w:t>. </w:t>
            </w:r>
          </w:p>
        </w:tc>
        <w:tc>
          <w:tcPr>
            <w:tcW w:w="4225" w:type="dxa"/>
            <w:tcBorders>
              <w:bottom w:val="single" w:sz="12" w:space="0" w:color="auto"/>
            </w:tcBorders>
            <w:shd w:val="clear" w:color="auto" w:fill="auto"/>
            <w:tcMar>
              <w:top w:w="100" w:type="dxa"/>
              <w:left w:w="100" w:type="dxa"/>
              <w:bottom w:w="100" w:type="dxa"/>
              <w:right w:w="100" w:type="dxa"/>
            </w:tcMar>
          </w:tcPr>
          <w:p w14:paraId="254F8FDE" w14:textId="77777777" w:rsidR="002A4CAF" w:rsidRPr="003065BB" w:rsidRDefault="00C463E2" w:rsidP="002A4CAF">
            <w:pPr>
              <w:pStyle w:val="Normal1"/>
              <w:widowControl w:val="0"/>
              <w:pBdr>
                <w:top w:val="nil"/>
                <w:left w:val="nil"/>
                <w:bottom w:val="nil"/>
                <w:right w:val="nil"/>
                <w:between w:val="nil"/>
              </w:pBdr>
              <w:spacing w:after="200" w:line="276" w:lineRule="auto"/>
              <w:rPr>
                <w:rFonts w:eastAsia="Times"/>
                <w:color w:val="000000"/>
                <w:sz w:val="24"/>
                <w:szCs w:val="24"/>
              </w:rPr>
            </w:pPr>
            <w:hyperlink r:id="rId9">
              <w:r w:rsidR="002A4CAF" w:rsidRPr="003065BB">
                <w:rPr>
                  <w:rFonts w:eastAsia="Times"/>
                  <w:color w:val="0000FF"/>
                  <w:sz w:val="24"/>
                  <w:szCs w:val="24"/>
                  <w:highlight w:val="white"/>
                  <w:u w:val="single"/>
                </w:rPr>
                <w:t>Explain It! Routines and Schedules</w:t>
              </w:r>
            </w:hyperlink>
          </w:p>
          <w:p w14:paraId="784F0113" w14:textId="77777777" w:rsidR="002A4CAF" w:rsidRPr="003065BB" w:rsidRDefault="002A4CAF" w:rsidP="002A4CAF">
            <w:pPr>
              <w:pStyle w:val="Normal1"/>
              <w:widowControl w:val="0"/>
              <w:pBdr>
                <w:top w:val="nil"/>
                <w:left w:val="nil"/>
                <w:bottom w:val="nil"/>
                <w:right w:val="nil"/>
                <w:between w:val="nil"/>
              </w:pBdr>
              <w:spacing w:after="200" w:line="276" w:lineRule="auto"/>
              <w:rPr>
                <w:color w:val="000000"/>
                <w:sz w:val="24"/>
                <w:szCs w:val="24"/>
              </w:rPr>
            </w:pPr>
          </w:p>
          <w:p w14:paraId="09E93668" w14:textId="77777777" w:rsidR="002A4CAF" w:rsidRPr="003065BB" w:rsidRDefault="002A4CAF" w:rsidP="002A4CAF">
            <w:pPr>
              <w:pStyle w:val="Normal1"/>
              <w:widowControl w:val="0"/>
              <w:pBdr>
                <w:top w:val="nil"/>
                <w:left w:val="nil"/>
                <w:bottom w:val="nil"/>
                <w:right w:val="nil"/>
                <w:between w:val="nil"/>
              </w:pBdr>
              <w:spacing w:after="200" w:line="276" w:lineRule="auto"/>
              <w:rPr>
                <w:color w:val="000000"/>
                <w:sz w:val="24"/>
                <w:szCs w:val="24"/>
              </w:rPr>
            </w:pPr>
          </w:p>
          <w:p w14:paraId="52D8FB0A" w14:textId="77777777" w:rsidR="002A4CAF" w:rsidRPr="003065BB" w:rsidRDefault="002A4CAF" w:rsidP="00BB53D2">
            <w:pPr>
              <w:pStyle w:val="Normal1"/>
              <w:widowControl w:val="0"/>
              <w:pBdr>
                <w:top w:val="nil"/>
                <w:left w:val="nil"/>
                <w:bottom w:val="nil"/>
                <w:right w:val="nil"/>
                <w:between w:val="nil"/>
              </w:pBdr>
              <w:spacing w:after="200" w:line="276" w:lineRule="auto"/>
              <w:rPr>
                <w:color w:val="000000"/>
                <w:sz w:val="24"/>
                <w:szCs w:val="24"/>
              </w:rPr>
            </w:pPr>
          </w:p>
        </w:tc>
      </w:tr>
      <w:tr w:rsidR="0086569F" w:rsidRPr="003065BB" w14:paraId="29977D79" w14:textId="77777777" w:rsidTr="0086569F">
        <w:trPr>
          <w:trHeight w:val="1905"/>
        </w:trPr>
        <w:tc>
          <w:tcPr>
            <w:tcW w:w="1865" w:type="dxa"/>
            <w:tcBorders>
              <w:bottom w:val="single" w:sz="12" w:space="0" w:color="auto"/>
            </w:tcBorders>
          </w:tcPr>
          <w:p w14:paraId="11B90CD5" w14:textId="77777777" w:rsidR="0086569F" w:rsidRPr="003065BB" w:rsidRDefault="0086569F" w:rsidP="002A4CAF">
            <w:pPr>
              <w:pStyle w:val="Normal1"/>
              <w:widowControl w:val="0"/>
              <w:pBdr>
                <w:top w:val="nil"/>
                <w:left w:val="nil"/>
                <w:bottom w:val="nil"/>
                <w:right w:val="nil"/>
                <w:between w:val="nil"/>
              </w:pBdr>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032E056C" w14:textId="77777777" w:rsidR="0086569F" w:rsidRPr="003065BB" w:rsidRDefault="0086569F" w:rsidP="0086569F">
            <w:pPr>
              <w:pStyle w:val="Normal1"/>
              <w:rPr>
                <w:rFonts w:eastAsia="Times"/>
                <w:sz w:val="24"/>
                <w:szCs w:val="24"/>
              </w:rPr>
            </w:pPr>
            <w:r w:rsidRPr="003065BB">
              <w:rPr>
                <w:rFonts w:eastAsia="Times"/>
                <w:sz w:val="24"/>
                <w:szCs w:val="24"/>
              </w:rPr>
              <w:t>This Virginia Commonwealth University-Autism Center for Excellence video resource helps families understand just how much young children are learning throughout everyday daily routines.</w:t>
            </w:r>
          </w:p>
        </w:tc>
        <w:tc>
          <w:tcPr>
            <w:tcW w:w="4225" w:type="dxa"/>
            <w:tcBorders>
              <w:bottom w:val="single" w:sz="12" w:space="0" w:color="auto"/>
            </w:tcBorders>
            <w:shd w:val="clear" w:color="auto" w:fill="auto"/>
            <w:tcMar>
              <w:top w:w="100" w:type="dxa"/>
              <w:left w:w="100" w:type="dxa"/>
              <w:bottom w:w="100" w:type="dxa"/>
              <w:right w:w="100" w:type="dxa"/>
            </w:tcMar>
          </w:tcPr>
          <w:p w14:paraId="1792C300" w14:textId="77777777" w:rsidR="0086569F" w:rsidRPr="003065BB" w:rsidRDefault="00C463E2" w:rsidP="0086569F">
            <w:pPr>
              <w:pStyle w:val="Normal1"/>
              <w:widowControl w:val="0"/>
              <w:pBdr>
                <w:top w:val="nil"/>
                <w:left w:val="nil"/>
                <w:bottom w:val="nil"/>
                <w:right w:val="nil"/>
                <w:between w:val="nil"/>
              </w:pBdr>
              <w:spacing w:after="200" w:line="276" w:lineRule="auto"/>
              <w:rPr>
                <w:rFonts w:eastAsia="Times"/>
                <w:color w:val="000000"/>
                <w:sz w:val="24"/>
                <w:szCs w:val="24"/>
              </w:rPr>
            </w:pPr>
            <w:hyperlink r:id="rId10">
              <w:r w:rsidR="0086569F" w:rsidRPr="003065BB">
                <w:rPr>
                  <w:rFonts w:eastAsia="Times"/>
                  <w:color w:val="0000FF"/>
                  <w:sz w:val="24"/>
                  <w:szCs w:val="24"/>
                  <w:highlight w:val="white"/>
                  <w:u w:val="single"/>
                </w:rPr>
                <w:t>From Breakfast to Bedtime: What Children Learn Through Routines</w:t>
              </w:r>
            </w:hyperlink>
          </w:p>
          <w:p w14:paraId="744F8468" w14:textId="77777777" w:rsidR="0086569F" w:rsidRPr="003065BB" w:rsidRDefault="0086569F" w:rsidP="002A4CAF">
            <w:pPr>
              <w:pStyle w:val="Normal1"/>
              <w:widowControl w:val="0"/>
              <w:pBdr>
                <w:top w:val="nil"/>
                <w:left w:val="nil"/>
                <w:bottom w:val="nil"/>
                <w:right w:val="nil"/>
                <w:between w:val="nil"/>
              </w:pBdr>
              <w:rPr>
                <w:sz w:val="24"/>
                <w:szCs w:val="24"/>
              </w:rPr>
            </w:pPr>
          </w:p>
        </w:tc>
      </w:tr>
      <w:tr w:rsidR="0086569F" w:rsidRPr="003065BB" w14:paraId="69B974EB" w14:textId="77777777" w:rsidTr="0086569F">
        <w:trPr>
          <w:trHeight w:val="1905"/>
        </w:trPr>
        <w:tc>
          <w:tcPr>
            <w:tcW w:w="1865" w:type="dxa"/>
            <w:tcBorders>
              <w:bottom w:val="single" w:sz="12" w:space="0" w:color="auto"/>
            </w:tcBorders>
          </w:tcPr>
          <w:p w14:paraId="33B54FD1" w14:textId="77777777" w:rsidR="0086569F" w:rsidRPr="003065BB" w:rsidRDefault="0086569F" w:rsidP="002A4CAF">
            <w:pPr>
              <w:pStyle w:val="Normal1"/>
              <w:widowControl w:val="0"/>
              <w:pBdr>
                <w:top w:val="nil"/>
                <w:left w:val="nil"/>
                <w:bottom w:val="nil"/>
                <w:right w:val="nil"/>
                <w:between w:val="nil"/>
              </w:pBdr>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4DC3DBFE" w14:textId="77777777" w:rsidR="0086569F" w:rsidRPr="003065BB" w:rsidRDefault="0086569F" w:rsidP="0086569F">
            <w:pPr>
              <w:pStyle w:val="Normal1"/>
              <w:rPr>
                <w:rFonts w:eastAsia="Times"/>
                <w:sz w:val="24"/>
                <w:szCs w:val="24"/>
              </w:rPr>
            </w:pPr>
            <w:r w:rsidRPr="003065BB">
              <w:rPr>
                <w:rFonts w:eastAsia="Times"/>
                <w:sz w:val="24"/>
                <w:szCs w:val="24"/>
              </w:rPr>
              <w:t>This Virginia Commonwealth University Autism Center for Excellence video resource provides families a basic explanation of evidence-based practices such as task analysis, visual supports, prompting, and reinforcement as they teach their child new routines.</w:t>
            </w:r>
          </w:p>
          <w:p w14:paraId="6DDB7BA8" w14:textId="77777777" w:rsidR="0086569F" w:rsidRPr="003065BB" w:rsidRDefault="0086569F" w:rsidP="0086569F">
            <w:pPr>
              <w:pStyle w:val="Normal1"/>
              <w:rPr>
                <w:rFonts w:eastAsia="Times"/>
                <w:sz w:val="24"/>
                <w:szCs w:val="24"/>
              </w:rPr>
            </w:pPr>
          </w:p>
        </w:tc>
        <w:tc>
          <w:tcPr>
            <w:tcW w:w="4225" w:type="dxa"/>
            <w:tcBorders>
              <w:bottom w:val="single" w:sz="12" w:space="0" w:color="auto"/>
            </w:tcBorders>
            <w:shd w:val="clear" w:color="auto" w:fill="auto"/>
            <w:tcMar>
              <w:top w:w="100" w:type="dxa"/>
              <w:left w:w="100" w:type="dxa"/>
              <w:bottom w:w="100" w:type="dxa"/>
              <w:right w:w="100" w:type="dxa"/>
            </w:tcMar>
          </w:tcPr>
          <w:p w14:paraId="1823DAD0" w14:textId="77777777" w:rsidR="0086569F" w:rsidRPr="003065BB" w:rsidRDefault="00C463E2" w:rsidP="0086569F">
            <w:pPr>
              <w:pStyle w:val="Normal1"/>
              <w:widowControl w:val="0"/>
              <w:pBdr>
                <w:top w:val="nil"/>
                <w:left w:val="nil"/>
                <w:bottom w:val="nil"/>
                <w:right w:val="nil"/>
                <w:between w:val="nil"/>
              </w:pBdr>
              <w:spacing w:after="200" w:line="276" w:lineRule="auto"/>
              <w:rPr>
                <w:color w:val="000000"/>
                <w:sz w:val="24"/>
                <w:szCs w:val="24"/>
              </w:rPr>
            </w:pPr>
            <w:hyperlink r:id="rId11">
              <w:r w:rsidR="0086569F" w:rsidRPr="003065BB">
                <w:rPr>
                  <w:color w:val="0000FF"/>
                  <w:sz w:val="24"/>
                  <w:szCs w:val="24"/>
                  <w:u w:val="single"/>
                </w:rPr>
                <w:t>Use What Works:  Teaching Routines</w:t>
              </w:r>
            </w:hyperlink>
          </w:p>
          <w:p w14:paraId="328E1DED" w14:textId="77777777" w:rsidR="0086569F" w:rsidRPr="003065BB" w:rsidRDefault="0086569F" w:rsidP="0086569F">
            <w:pPr>
              <w:pStyle w:val="Normal1"/>
              <w:widowControl w:val="0"/>
              <w:pBdr>
                <w:top w:val="nil"/>
                <w:left w:val="nil"/>
                <w:bottom w:val="nil"/>
                <w:right w:val="nil"/>
                <w:between w:val="nil"/>
              </w:pBdr>
              <w:spacing w:after="200" w:line="276" w:lineRule="auto"/>
              <w:rPr>
                <w:color w:val="000000"/>
                <w:sz w:val="24"/>
                <w:szCs w:val="24"/>
              </w:rPr>
            </w:pPr>
          </w:p>
          <w:p w14:paraId="111EE810" w14:textId="77777777" w:rsidR="0086569F" w:rsidRPr="003065BB" w:rsidRDefault="0086569F" w:rsidP="0086569F">
            <w:pPr>
              <w:pStyle w:val="Normal1"/>
              <w:widowControl w:val="0"/>
              <w:pBdr>
                <w:top w:val="nil"/>
                <w:left w:val="nil"/>
                <w:bottom w:val="nil"/>
                <w:right w:val="nil"/>
                <w:between w:val="nil"/>
              </w:pBdr>
              <w:rPr>
                <w:sz w:val="24"/>
                <w:szCs w:val="24"/>
              </w:rPr>
            </w:pPr>
          </w:p>
        </w:tc>
      </w:tr>
      <w:tr w:rsidR="007C3168" w:rsidRPr="003065BB" w14:paraId="18A850F1" w14:textId="77777777" w:rsidTr="003065BB">
        <w:trPr>
          <w:trHeight w:val="1312"/>
        </w:trPr>
        <w:tc>
          <w:tcPr>
            <w:tcW w:w="1865" w:type="dxa"/>
            <w:tcBorders>
              <w:bottom w:val="single" w:sz="12" w:space="0" w:color="auto"/>
            </w:tcBorders>
          </w:tcPr>
          <w:p w14:paraId="0AC743AD" w14:textId="77777777" w:rsidR="007C3168" w:rsidRPr="003065BB" w:rsidRDefault="007C3168" w:rsidP="007C3168">
            <w:pPr>
              <w:pStyle w:val="Normal1"/>
              <w:widowControl w:val="0"/>
              <w:pBdr>
                <w:top w:val="nil"/>
                <w:left w:val="nil"/>
                <w:bottom w:val="nil"/>
                <w:right w:val="nil"/>
                <w:between w:val="nil"/>
              </w:pBdr>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197BF155" w14:textId="77777777" w:rsidR="007C3168" w:rsidRPr="003065BB" w:rsidRDefault="007C3168" w:rsidP="007C3168">
            <w:pPr>
              <w:pStyle w:val="Normal1"/>
              <w:rPr>
                <w:rFonts w:eastAsia="Times"/>
                <w:sz w:val="24"/>
                <w:szCs w:val="24"/>
              </w:rPr>
            </w:pPr>
            <w:r w:rsidRPr="003065BB">
              <w:rPr>
                <w:rFonts w:eastAsia="Times"/>
                <w:sz w:val="24"/>
                <w:szCs w:val="24"/>
              </w:rPr>
              <w:t>This VCU-ACE video resource demonstrates how to make a variety of schedules using what families have in the home.</w:t>
            </w:r>
          </w:p>
          <w:p w14:paraId="42E6072C" w14:textId="77777777" w:rsidR="007C3168" w:rsidRPr="003065BB" w:rsidRDefault="007C3168" w:rsidP="007C3168">
            <w:pPr>
              <w:pStyle w:val="Normal1"/>
              <w:rPr>
                <w:rFonts w:eastAsia="Times"/>
                <w:sz w:val="24"/>
                <w:szCs w:val="24"/>
              </w:rPr>
            </w:pPr>
          </w:p>
        </w:tc>
        <w:tc>
          <w:tcPr>
            <w:tcW w:w="4225" w:type="dxa"/>
            <w:tcBorders>
              <w:bottom w:val="single" w:sz="12" w:space="0" w:color="auto"/>
            </w:tcBorders>
            <w:shd w:val="clear" w:color="auto" w:fill="auto"/>
            <w:tcMar>
              <w:top w:w="100" w:type="dxa"/>
              <w:left w:w="100" w:type="dxa"/>
              <w:bottom w:w="100" w:type="dxa"/>
              <w:right w:w="100" w:type="dxa"/>
            </w:tcMar>
          </w:tcPr>
          <w:p w14:paraId="0DADECCB" w14:textId="77777777" w:rsidR="007C3168" w:rsidRPr="003065BB" w:rsidRDefault="00C463E2" w:rsidP="007C3168">
            <w:pPr>
              <w:pStyle w:val="Normal1"/>
              <w:widowControl w:val="0"/>
              <w:pBdr>
                <w:top w:val="nil"/>
                <w:left w:val="nil"/>
                <w:bottom w:val="nil"/>
                <w:right w:val="nil"/>
                <w:between w:val="nil"/>
              </w:pBdr>
              <w:spacing w:after="200" w:line="276" w:lineRule="auto"/>
              <w:rPr>
                <w:rFonts w:eastAsia="Times"/>
                <w:color w:val="000000"/>
                <w:sz w:val="24"/>
                <w:szCs w:val="24"/>
              </w:rPr>
            </w:pPr>
            <w:hyperlink r:id="rId12">
              <w:r w:rsidR="007C3168" w:rsidRPr="003065BB">
                <w:rPr>
                  <w:rFonts w:eastAsia="Times"/>
                  <w:color w:val="0000FF"/>
                  <w:sz w:val="24"/>
                  <w:szCs w:val="24"/>
                  <w:highlight w:val="white"/>
                  <w:u w:val="single"/>
                </w:rPr>
                <w:t>Let's Make a Schedule</w:t>
              </w:r>
            </w:hyperlink>
          </w:p>
          <w:p w14:paraId="6461D7FF" w14:textId="77777777" w:rsidR="007C3168" w:rsidRPr="003065BB" w:rsidRDefault="007C3168" w:rsidP="007C3168">
            <w:pPr>
              <w:pStyle w:val="Normal1"/>
              <w:widowControl w:val="0"/>
              <w:pBdr>
                <w:top w:val="nil"/>
                <w:left w:val="nil"/>
                <w:bottom w:val="nil"/>
                <w:right w:val="nil"/>
                <w:between w:val="nil"/>
              </w:pBdr>
              <w:rPr>
                <w:sz w:val="24"/>
                <w:szCs w:val="24"/>
              </w:rPr>
            </w:pPr>
          </w:p>
        </w:tc>
      </w:tr>
      <w:tr w:rsidR="007C3168" w:rsidRPr="003065BB" w14:paraId="6A7BB489" w14:textId="77777777" w:rsidTr="0086569F">
        <w:trPr>
          <w:trHeight w:val="1905"/>
        </w:trPr>
        <w:tc>
          <w:tcPr>
            <w:tcW w:w="1865" w:type="dxa"/>
            <w:tcBorders>
              <w:bottom w:val="single" w:sz="12" w:space="0" w:color="auto"/>
            </w:tcBorders>
          </w:tcPr>
          <w:p w14:paraId="0C35F855" w14:textId="77777777" w:rsidR="007C3168" w:rsidRPr="003065BB" w:rsidRDefault="007C3168" w:rsidP="007C3168">
            <w:pPr>
              <w:pStyle w:val="Normal1"/>
              <w:widowControl w:val="0"/>
              <w:pBdr>
                <w:top w:val="nil"/>
                <w:left w:val="nil"/>
                <w:bottom w:val="nil"/>
                <w:right w:val="nil"/>
                <w:between w:val="nil"/>
              </w:pBdr>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0D8492FF" w14:textId="77777777" w:rsidR="007C3168" w:rsidRPr="003065BB" w:rsidRDefault="007C3168" w:rsidP="007C3168">
            <w:pPr>
              <w:pStyle w:val="Normal1"/>
              <w:rPr>
                <w:rFonts w:eastAsia="Times"/>
                <w:sz w:val="24"/>
                <w:szCs w:val="24"/>
              </w:rPr>
            </w:pPr>
            <w:r w:rsidRPr="003065BB">
              <w:rPr>
                <w:rFonts w:eastAsia="Times"/>
                <w:color w:val="222222"/>
                <w:sz w:val="24"/>
                <w:szCs w:val="24"/>
                <w:highlight w:val="white"/>
              </w:rPr>
              <w:t>This VCU-ACE video resource helps families who are struggling through personal challenges or community-based emergencies and dealing with sudden and drastic changes to their typical routines and schedules.</w:t>
            </w:r>
          </w:p>
          <w:p w14:paraId="32080A5E" w14:textId="77777777" w:rsidR="007C3168" w:rsidRPr="003065BB" w:rsidRDefault="007C3168" w:rsidP="007C3168">
            <w:pPr>
              <w:pStyle w:val="Normal1"/>
              <w:rPr>
                <w:rFonts w:eastAsia="Times"/>
                <w:sz w:val="24"/>
                <w:szCs w:val="24"/>
              </w:rPr>
            </w:pPr>
          </w:p>
        </w:tc>
        <w:tc>
          <w:tcPr>
            <w:tcW w:w="4225" w:type="dxa"/>
            <w:tcBorders>
              <w:bottom w:val="single" w:sz="12" w:space="0" w:color="auto"/>
            </w:tcBorders>
            <w:shd w:val="clear" w:color="auto" w:fill="auto"/>
            <w:tcMar>
              <w:top w:w="100" w:type="dxa"/>
              <w:left w:w="100" w:type="dxa"/>
              <w:bottom w:w="100" w:type="dxa"/>
              <w:right w:w="100" w:type="dxa"/>
            </w:tcMar>
          </w:tcPr>
          <w:p w14:paraId="798287CB" w14:textId="77777777" w:rsidR="007C3168" w:rsidRPr="003065BB" w:rsidRDefault="00C463E2" w:rsidP="007C3168">
            <w:pPr>
              <w:pStyle w:val="Normal1"/>
              <w:widowControl w:val="0"/>
              <w:pBdr>
                <w:top w:val="nil"/>
                <w:left w:val="nil"/>
                <w:bottom w:val="nil"/>
                <w:right w:val="nil"/>
                <w:between w:val="nil"/>
              </w:pBdr>
              <w:spacing w:after="200" w:line="276" w:lineRule="auto"/>
              <w:rPr>
                <w:color w:val="000000"/>
                <w:sz w:val="24"/>
                <w:szCs w:val="24"/>
              </w:rPr>
            </w:pPr>
            <w:hyperlink r:id="rId13">
              <w:r w:rsidR="007C3168" w:rsidRPr="003065BB">
                <w:rPr>
                  <w:rFonts w:eastAsia="Times"/>
                  <w:color w:val="0000FF"/>
                  <w:sz w:val="24"/>
                  <w:szCs w:val="24"/>
                  <w:highlight w:val="white"/>
                  <w:u w:val="single"/>
                </w:rPr>
                <w:t>A Day in the Life: Maintaining Routines and Schedules in Difficult Times</w:t>
              </w:r>
            </w:hyperlink>
          </w:p>
          <w:p w14:paraId="1FA07A2C" w14:textId="77777777" w:rsidR="007C3168" w:rsidRPr="003065BB" w:rsidRDefault="007C3168" w:rsidP="007C3168">
            <w:pPr>
              <w:pStyle w:val="Normal1"/>
              <w:widowControl w:val="0"/>
              <w:pBdr>
                <w:top w:val="nil"/>
                <w:left w:val="nil"/>
                <w:bottom w:val="nil"/>
                <w:right w:val="nil"/>
                <w:between w:val="nil"/>
              </w:pBdr>
              <w:rPr>
                <w:sz w:val="24"/>
                <w:szCs w:val="24"/>
              </w:rPr>
            </w:pPr>
          </w:p>
        </w:tc>
      </w:tr>
      <w:tr w:rsidR="007C3168" w:rsidRPr="003065BB" w14:paraId="6D1A7857" w14:textId="77777777" w:rsidTr="0086569F">
        <w:trPr>
          <w:trHeight w:val="1905"/>
        </w:trPr>
        <w:tc>
          <w:tcPr>
            <w:tcW w:w="1865" w:type="dxa"/>
            <w:tcBorders>
              <w:bottom w:val="single" w:sz="12" w:space="0" w:color="auto"/>
            </w:tcBorders>
          </w:tcPr>
          <w:p w14:paraId="26C9E1B5" w14:textId="77777777" w:rsidR="007C3168" w:rsidRPr="003065BB" w:rsidRDefault="007C3168" w:rsidP="007C3168">
            <w:pPr>
              <w:pStyle w:val="Normal1"/>
              <w:widowControl w:val="0"/>
              <w:pBdr>
                <w:top w:val="nil"/>
                <w:left w:val="nil"/>
                <w:bottom w:val="nil"/>
                <w:right w:val="nil"/>
                <w:between w:val="nil"/>
              </w:pBdr>
              <w:rPr>
                <w:color w:val="000000"/>
                <w:sz w:val="24"/>
                <w:szCs w:val="24"/>
              </w:rPr>
            </w:pPr>
            <w:r w:rsidRPr="003065BB">
              <w:rPr>
                <w:color w:val="000000"/>
                <w:sz w:val="24"/>
                <w:szCs w:val="24"/>
              </w:rPr>
              <w:lastRenderedPageBreak/>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29E4B2D9" w14:textId="77777777" w:rsidR="007C3168" w:rsidRPr="003065BB" w:rsidRDefault="007C3168" w:rsidP="007C3168">
            <w:pPr>
              <w:pStyle w:val="Normal1"/>
              <w:rPr>
                <w:rFonts w:eastAsia="Times"/>
                <w:sz w:val="24"/>
                <w:szCs w:val="24"/>
              </w:rPr>
            </w:pPr>
            <w:r w:rsidRPr="003065BB">
              <w:rPr>
                <w:rFonts w:eastAsia="Times"/>
                <w:color w:val="222222"/>
                <w:sz w:val="24"/>
                <w:szCs w:val="24"/>
                <w:highlight w:val="white"/>
              </w:rPr>
              <w:t>The Virginia Commonwealth University Autism Center for Excellence provides a video resource to help families, educators, and community members support individuals with ASD as they navigate through the multitude of changes caused by the COVID-19 pandemic event.</w:t>
            </w:r>
          </w:p>
          <w:p w14:paraId="45ADFD5B" w14:textId="77777777" w:rsidR="007C3168" w:rsidRPr="003065BB" w:rsidRDefault="007C3168" w:rsidP="007C3168">
            <w:pPr>
              <w:pStyle w:val="Normal1"/>
              <w:rPr>
                <w:rFonts w:eastAsia="Times"/>
                <w:color w:val="222222"/>
                <w:sz w:val="24"/>
                <w:szCs w:val="24"/>
                <w:highlight w:val="white"/>
              </w:rPr>
            </w:pPr>
          </w:p>
        </w:tc>
        <w:tc>
          <w:tcPr>
            <w:tcW w:w="4225" w:type="dxa"/>
            <w:tcBorders>
              <w:bottom w:val="single" w:sz="12" w:space="0" w:color="auto"/>
            </w:tcBorders>
            <w:shd w:val="clear" w:color="auto" w:fill="auto"/>
            <w:tcMar>
              <w:top w:w="100" w:type="dxa"/>
              <w:left w:w="100" w:type="dxa"/>
              <w:bottom w:w="100" w:type="dxa"/>
              <w:right w:w="100" w:type="dxa"/>
            </w:tcMar>
          </w:tcPr>
          <w:p w14:paraId="3EDD73AF" w14:textId="77777777" w:rsidR="007C3168" w:rsidRPr="003065BB" w:rsidRDefault="00C463E2" w:rsidP="007C3168">
            <w:pPr>
              <w:pStyle w:val="Normal1"/>
              <w:widowControl w:val="0"/>
              <w:pBdr>
                <w:top w:val="nil"/>
                <w:left w:val="nil"/>
                <w:bottom w:val="nil"/>
                <w:right w:val="nil"/>
                <w:between w:val="nil"/>
              </w:pBdr>
              <w:spacing w:after="200" w:line="276" w:lineRule="auto"/>
              <w:rPr>
                <w:rFonts w:eastAsia="Times"/>
                <w:color w:val="000000"/>
                <w:sz w:val="24"/>
                <w:szCs w:val="24"/>
              </w:rPr>
            </w:pPr>
            <w:hyperlink r:id="rId14">
              <w:r w:rsidR="007C3168" w:rsidRPr="003065BB">
                <w:rPr>
                  <w:rFonts w:eastAsia="Times"/>
                  <w:color w:val="0000FF"/>
                  <w:sz w:val="24"/>
                  <w:szCs w:val="24"/>
                  <w:highlight w:val="white"/>
                  <w:u w:val="single"/>
                </w:rPr>
                <w:t>How To: Dealing with Changes</w:t>
              </w:r>
            </w:hyperlink>
          </w:p>
          <w:p w14:paraId="50ABE26E" w14:textId="77777777" w:rsidR="007C3168" w:rsidRPr="003065BB" w:rsidRDefault="007C3168" w:rsidP="007C3168">
            <w:pPr>
              <w:pStyle w:val="Normal1"/>
              <w:widowControl w:val="0"/>
              <w:pBdr>
                <w:top w:val="nil"/>
                <w:left w:val="nil"/>
                <w:bottom w:val="nil"/>
                <w:right w:val="nil"/>
                <w:between w:val="nil"/>
              </w:pBdr>
              <w:rPr>
                <w:sz w:val="24"/>
                <w:szCs w:val="24"/>
              </w:rPr>
            </w:pPr>
          </w:p>
        </w:tc>
      </w:tr>
      <w:tr w:rsidR="007C3168" w:rsidRPr="003065BB" w14:paraId="10CFCD21" w14:textId="77777777" w:rsidTr="0086569F">
        <w:trPr>
          <w:trHeight w:val="1905"/>
        </w:trPr>
        <w:tc>
          <w:tcPr>
            <w:tcW w:w="1865" w:type="dxa"/>
            <w:tcBorders>
              <w:bottom w:val="single" w:sz="12" w:space="0" w:color="auto"/>
            </w:tcBorders>
          </w:tcPr>
          <w:p w14:paraId="2B878E67" w14:textId="77777777" w:rsidR="007C3168" w:rsidRPr="003065BB" w:rsidRDefault="007C3168" w:rsidP="007C3168">
            <w:pPr>
              <w:pStyle w:val="Normal1"/>
              <w:widowControl w:val="0"/>
              <w:pBdr>
                <w:top w:val="nil"/>
                <w:left w:val="nil"/>
                <w:bottom w:val="nil"/>
                <w:right w:val="nil"/>
                <w:between w:val="nil"/>
              </w:pBdr>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0A6ED55F" w14:textId="77777777" w:rsidR="007C3168" w:rsidRPr="003065BB" w:rsidRDefault="00C12A28" w:rsidP="00C12A28">
            <w:pPr>
              <w:pStyle w:val="Normal1"/>
              <w:widowControl w:val="0"/>
              <w:pBdr>
                <w:top w:val="nil"/>
                <w:left w:val="nil"/>
                <w:bottom w:val="nil"/>
                <w:right w:val="nil"/>
                <w:between w:val="nil"/>
              </w:pBdr>
              <w:spacing w:after="200" w:line="276" w:lineRule="auto"/>
              <w:rPr>
                <w:color w:val="000000"/>
                <w:sz w:val="24"/>
                <w:szCs w:val="24"/>
              </w:rPr>
            </w:pPr>
            <w:r w:rsidRPr="003065BB">
              <w:rPr>
                <w:color w:val="000000"/>
                <w:sz w:val="24"/>
                <w:szCs w:val="24"/>
              </w:rPr>
              <w:t>The Virginia Commonwealth University Autism Center for Excellence provides a How To video on helping young children learn routines while considering environmental structure and visual schedules.</w:t>
            </w:r>
          </w:p>
        </w:tc>
        <w:tc>
          <w:tcPr>
            <w:tcW w:w="4225" w:type="dxa"/>
            <w:tcBorders>
              <w:bottom w:val="single" w:sz="12" w:space="0" w:color="auto"/>
            </w:tcBorders>
            <w:shd w:val="clear" w:color="auto" w:fill="auto"/>
            <w:tcMar>
              <w:top w:w="100" w:type="dxa"/>
              <w:left w:w="100" w:type="dxa"/>
              <w:bottom w:w="100" w:type="dxa"/>
              <w:right w:w="100" w:type="dxa"/>
            </w:tcMar>
          </w:tcPr>
          <w:p w14:paraId="58FC49B8" w14:textId="77777777" w:rsidR="00C12A28" w:rsidRPr="003065BB" w:rsidRDefault="00C463E2" w:rsidP="00C12A28">
            <w:pPr>
              <w:pStyle w:val="Normal1"/>
              <w:widowControl w:val="0"/>
              <w:pBdr>
                <w:top w:val="nil"/>
                <w:left w:val="nil"/>
                <w:bottom w:val="nil"/>
                <w:right w:val="nil"/>
                <w:between w:val="nil"/>
              </w:pBdr>
              <w:spacing w:after="200" w:line="276" w:lineRule="auto"/>
              <w:rPr>
                <w:color w:val="0000FF"/>
                <w:sz w:val="24"/>
                <w:szCs w:val="24"/>
                <w:u w:val="single"/>
              </w:rPr>
            </w:pPr>
            <w:hyperlink r:id="rId15">
              <w:r w:rsidR="00C12A28" w:rsidRPr="003065BB">
                <w:rPr>
                  <w:color w:val="0000FF"/>
                  <w:sz w:val="24"/>
                  <w:szCs w:val="24"/>
                  <w:u w:val="single"/>
                </w:rPr>
                <w:t>How To: Environmental Considerations-Routines</w:t>
              </w:r>
            </w:hyperlink>
          </w:p>
          <w:p w14:paraId="61A4F820" w14:textId="77777777" w:rsidR="007C3168" w:rsidRPr="003065BB" w:rsidRDefault="007C3168" w:rsidP="007C3168">
            <w:pPr>
              <w:pStyle w:val="Normal1"/>
              <w:widowControl w:val="0"/>
              <w:pBdr>
                <w:top w:val="nil"/>
                <w:left w:val="nil"/>
                <w:bottom w:val="nil"/>
                <w:right w:val="nil"/>
                <w:between w:val="nil"/>
              </w:pBdr>
              <w:rPr>
                <w:sz w:val="24"/>
                <w:szCs w:val="24"/>
              </w:rPr>
            </w:pPr>
          </w:p>
        </w:tc>
      </w:tr>
      <w:tr w:rsidR="007C3168" w:rsidRPr="003065BB" w14:paraId="16305F9F" w14:textId="77777777" w:rsidTr="0086569F">
        <w:trPr>
          <w:trHeight w:val="1905"/>
        </w:trPr>
        <w:tc>
          <w:tcPr>
            <w:tcW w:w="1865" w:type="dxa"/>
            <w:tcBorders>
              <w:bottom w:val="single" w:sz="12" w:space="0" w:color="auto"/>
            </w:tcBorders>
          </w:tcPr>
          <w:p w14:paraId="0EFD14E0" w14:textId="77777777" w:rsidR="007C3168" w:rsidRPr="003065BB" w:rsidRDefault="007C3168" w:rsidP="007C3168">
            <w:pPr>
              <w:pStyle w:val="Normal1"/>
              <w:widowControl w:val="0"/>
              <w:pBdr>
                <w:top w:val="nil"/>
                <w:left w:val="nil"/>
                <w:bottom w:val="nil"/>
                <w:right w:val="nil"/>
                <w:between w:val="nil"/>
              </w:pBdr>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1E169D75" w14:textId="77777777" w:rsidR="007C3168" w:rsidRPr="003065BB" w:rsidRDefault="00C12A28" w:rsidP="00C12A28">
            <w:pPr>
              <w:pStyle w:val="Normal1"/>
              <w:widowControl w:val="0"/>
              <w:pBdr>
                <w:top w:val="nil"/>
                <w:left w:val="nil"/>
                <w:bottom w:val="nil"/>
                <w:right w:val="nil"/>
                <w:between w:val="nil"/>
              </w:pBdr>
              <w:spacing w:after="200" w:line="276" w:lineRule="auto"/>
              <w:rPr>
                <w:color w:val="000000"/>
                <w:sz w:val="24"/>
                <w:szCs w:val="24"/>
              </w:rPr>
            </w:pPr>
            <w:r w:rsidRPr="003065BB">
              <w:rPr>
                <w:color w:val="000000"/>
                <w:sz w:val="24"/>
                <w:szCs w:val="24"/>
              </w:rPr>
              <w:t>The Virginia Commonwealth University Autism Center for Excellence provides a How To video on helping young children move independently from one activity to another with a variety of supports.</w:t>
            </w:r>
          </w:p>
        </w:tc>
        <w:tc>
          <w:tcPr>
            <w:tcW w:w="4225" w:type="dxa"/>
            <w:tcBorders>
              <w:bottom w:val="single" w:sz="12" w:space="0" w:color="auto"/>
            </w:tcBorders>
            <w:shd w:val="clear" w:color="auto" w:fill="auto"/>
            <w:tcMar>
              <w:top w:w="100" w:type="dxa"/>
              <w:left w:w="100" w:type="dxa"/>
              <w:bottom w:w="100" w:type="dxa"/>
              <w:right w:w="100" w:type="dxa"/>
            </w:tcMar>
          </w:tcPr>
          <w:p w14:paraId="64A3614D" w14:textId="77777777" w:rsidR="00C12A28" w:rsidRPr="003065BB" w:rsidRDefault="00C463E2" w:rsidP="00C12A28">
            <w:pPr>
              <w:pStyle w:val="Normal1"/>
              <w:widowControl w:val="0"/>
              <w:pBdr>
                <w:top w:val="nil"/>
                <w:left w:val="nil"/>
                <w:bottom w:val="nil"/>
                <w:right w:val="nil"/>
                <w:between w:val="nil"/>
              </w:pBdr>
              <w:spacing w:after="200" w:line="276" w:lineRule="auto"/>
              <w:rPr>
                <w:color w:val="000000"/>
                <w:sz w:val="24"/>
                <w:szCs w:val="24"/>
              </w:rPr>
            </w:pPr>
            <w:hyperlink r:id="rId16">
              <w:r w:rsidR="00C12A28" w:rsidRPr="003065BB">
                <w:rPr>
                  <w:rFonts w:eastAsia="Times"/>
                  <w:color w:val="0000FF"/>
                  <w:sz w:val="24"/>
                  <w:szCs w:val="24"/>
                  <w:u w:val="single"/>
                </w:rPr>
                <w:t>How To: Transitioning</w:t>
              </w:r>
            </w:hyperlink>
          </w:p>
          <w:p w14:paraId="6AD8B1F8" w14:textId="77777777" w:rsidR="007C3168" w:rsidRPr="003065BB" w:rsidRDefault="007C3168" w:rsidP="007C3168">
            <w:pPr>
              <w:pStyle w:val="Normal1"/>
              <w:widowControl w:val="0"/>
              <w:pBdr>
                <w:top w:val="nil"/>
                <w:left w:val="nil"/>
                <w:bottom w:val="nil"/>
                <w:right w:val="nil"/>
                <w:between w:val="nil"/>
              </w:pBdr>
              <w:rPr>
                <w:sz w:val="24"/>
                <w:szCs w:val="24"/>
              </w:rPr>
            </w:pPr>
          </w:p>
        </w:tc>
      </w:tr>
      <w:tr w:rsidR="00C12A28" w:rsidRPr="003065BB" w14:paraId="09E4774D" w14:textId="77777777" w:rsidTr="0086569F">
        <w:trPr>
          <w:trHeight w:val="1905"/>
        </w:trPr>
        <w:tc>
          <w:tcPr>
            <w:tcW w:w="1865" w:type="dxa"/>
            <w:tcBorders>
              <w:bottom w:val="single" w:sz="12" w:space="0" w:color="auto"/>
            </w:tcBorders>
          </w:tcPr>
          <w:p w14:paraId="58D11939" w14:textId="77777777" w:rsidR="00C12A28" w:rsidRPr="003065BB" w:rsidRDefault="00C12A28" w:rsidP="007C3168">
            <w:pPr>
              <w:pStyle w:val="Normal1"/>
              <w:widowControl w:val="0"/>
              <w:pBdr>
                <w:top w:val="nil"/>
                <w:left w:val="nil"/>
                <w:bottom w:val="nil"/>
                <w:right w:val="nil"/>
                <w:between w:val="nil"/>
              </w:pBdr>
              <w:rPr>
                <w:color w:val="000000"/>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68C17DF7" w14:textId="77777777" w:rsidR="00C12A28" w:rsidRPr="003065BB" w:rsidRDefault="00C12A28" w:rsidP="00C12A28">
            <w:pPr>
              <w:pStyle w:val="Normal1"/>
              <w:widowControl w:val="0"/>
              <w:pBdr>
                <w:top w:val="nil"/>
                <w:left w:val="nil"/>
                <w:bottom w:val="nil"/>
                <w:right w:val="nil"/>
                <w:between w:val="nil"/>
              </w:pBdr>
              <w:spacing w:after="200" w:line="276" w:lineRule="auto"/>
              <w:rPr>
                <w:color w:val="000000"/>
                <w:sz w:val="24"/>
                <w:szCs w:val="24"/>
              </w:rPr>
            </w:pPr>
            <w:r w:rsidRPr="003065BB">
              <w:rPr>
                <w:color w:val="000000"/>
                <w:sz w:val="24"/>
                <w:szCs w:val="24"/>
              </w:rPr>
              <w:t>The National Professional Development Center for Autism Spectrum Disorders provides printable resources within the Autism Focused Intervention Resources &amp; Modules</w:t>
            </w:r>
            <w:r w:rsidR="000D619E" w:rsidRPr="003065BB">
              <w:rPr>
                <w:color w:val="000000"/>
                <w:sz w:val="24"/>
                <w:szCs w:val="24"/>
              </w:rPr>
              <w:t xml:space="preserve"> </w:t>
            </w:r>
            <w:r w:rsidRPr="003065BB">
              <w:rPr>
                <w:color w:val="000000"/>
                <w:sz w:val="24"/>
                <w:szCs w:val="24"/>
              </w:rPr>
              <w:t>(AFIRM) on maintaining and building new routines.</w:t>
            </w:r>
          </w:p>
        </w:tc>
        <w:tc>
          <w:tcPr>
            <w:tcW w:w="4225" w:type="dxa"/>
            <w:tcBorders>
              <w:bottom w:val="single" w:sz="12" w:space="0" w:color="auto"/>
            </w:tcBorders>
            <w:shd w:val="clear" w:color="auto" w:fill="auto"/>
            <w:tcMar>
              <w:top w:w="100" w:type="dxa"/>
              <w:left w:w="100" w:type="dxa"/>
              <w:bottom w:w="100" w:type="dxa"/>
              <w:right w:w="100" w:type="dxa"/>
            </w:tcMar>
          </w:tcPr>
          <w:p w14:paraId="620A59E6" w14:textId="77777777" w:rsidR="00C12A28" w:rsidRPr="003065BB" w:rsidRDefault="00C463E2" w:rsidP="00C12A28">
            <w:pPr>
              <w:pStyle w:val="Normal1"/>
              <w:widowControl w:val="0"/>
              <w:pBdr>
                <w:top w:val="nil"/>
                <w:left w:val="nil"/>
                <w:bottom w:val="nil"/>
                <w:right w:val="nil"/>
                <w:between w:val="nil"/>
              </w:pBdr>
              <w:spacing w:after="200" w:line="276" w:lineRule="auto"/>
              <w:rPr>
                <w:color w:val="0000FF"/>
                <w:sz w:val="24"/>
                <w:szCs w:val="24"/>
              </w:rPr>
            </w:pPr>
            <w:hyperlink r:id="rId17">
              <w:r w:rsidR="00C12A28" w:rsidRPr="003065BB">
                <w:rPr>
                  <w:color w:val="0000FF"/>
                  <w:sz w:val="24"/>
                  <w:szCs w:val="24"/>
                  <w:u w:val="single"/>
                </w:rPr>
                <w:t>Maintain Routines</w:t>
              </w:r>
            </w:hyperlink>
          </w:p>
          <w:p w14:paraId="4227BF58" w14:textId="77777777" w:rsidR="00C12A28" w:rsidRPr="003065BB" w:rsidRDefault="00C463E2" w:rsidP="00C12A28">
            <w:pPr>
              <w:pStyle w:val="Normal1"/>
              <w:widowControl w:val="0"/>
              <w:pBdr>
                <w:top w:val="nil"/>
                <w:left w:val="nil"/>
                <w:bottom w:val="nil"/>
                <w:right w:val="nil"/>
                <w:between w:val="nil"/>
              </w:pBdr>
              <w:rPr>
                <w:sz w:val="24"/>
                <w:szCs w:val="24"/>
              </w:rPr>
            </w:pPr>
            <w:hyperlink r:id="rId18">
              <w:r w:rsidR="00C12A28" w:rsidRPr="003065BB">
                <w:rPr>
                  <w:color w:val="0000FF"/>
                  <w:sz w:val="24"/>
                  <w:szCs w:val="24"/>
                  <w:u w:val="single"/>
                </w:rPr>
                <w:t>Build New Routines</w:t>
              </w:r>
            </w:hyperlink>
          </w:p>
        </w:tc>
      </w:tr>
      <w:tr w:rsidR="00C12A28" w:rsidRPr="003065BB" w14:paraId="615B4B8B" w14:textId="77777777" w:rsidTr="000D619E">
        <w:trPr>
          <w:trHeight w:val="1645"/>
        </w:trPr>
        <w:tc>
          <w:tcPr>
            <w:tcW w:w="1865" w:type="dxa"/>
            <w:tcBorders>
              <w:bottom w:val="single" w:sz="12" w:space="0" w:color="auto"/>
            </w:tcBorders>
          </w:tcPr>
          <w:p w14:paraId="1CC180C5" w14:textId="77777777" w:rsidR="00C12A28" w:rsidRPr="003065BB" w:rsidRDefault="00C12A28" w:rsidP="007C3168">
            <w:pPr>
              <w:pStyle w:val="Normal1"/>
              <w:widowControl w:val="0"/>
              <w:pBdr>
                <w:top w:val="nil"/>
                <w:left w:val="nil"/>
                <w:bottom w:val="nil"/>
                <w:right w:val="nil"/>
                <w:between w:val="nil"/>
              </w:pBdr>
              <w:rPr>
                <w:color w:val="000000"/>
                <w:sz w:val="24"/>
                <w:szCs w:val="24"/>
              </w:rPr>
            </w:pPr>
            <w:r w:rsidRPr="003065BB">
              <w:rPr>
                <w:color w:val="000000"/>
                <w:sz w:val="24"/>
                <w:szCs w:val="24"/>
              </w:rPr>
              <w:lastRenderedPageBreak/>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4675B718" w14:textId="77777777" w:rsidR="00C12A28" w:rsidRPr="003065BB" w:rsidRDefault="00C12A28" w:rsidP="00C12A28">
            <w:pPr>
              <w:pStyle w:val="Normal1"/>
              <w:widowControl w:val="0"/>
              <w:pBdr>
                <w:top w:val="nil"/>
                <w:left w:val="nil"/>
                <w:bottom w:val="nil"/>
                <w:right w:val="nil"/>
                <w:between w:val="nil"/>
              </w:pBdr>
              <w:rPr>
                <w:color w:val="000000"/>
                <w:sz w:val="24"/>
                <w:szCs w:val="24"/>
              </w:rPr>
            </w:pPr>
            <w:r w:rsidRPr="003065BB">
              <w:rPr>
                <w:color w:val="000000"/>
                <w:sz w:val="24"/>
                <w:szCs w:val="24"/>
              </w:rPr>
              <w:t xml:space="preserve">Columbia Regional Program in Oregon provides printable resources to teach basic routines including toilet routines, toothbrushing, and </w:t>
            </w:r>
            <w:r w:rsidR="000D619E" w:rsidRPr="003065BB">
              <w:rPr>
                <w:color w:val="000000"/>
                <w:sz w:val="24"/>
                <w:szCs w:val="24"/>
              </w:rPr>
              <w:t>using visual schedules at home.</w:t>
            </w:r>
          </w:p>
        </w:tc>
        <w:tc>
          <w:tcPr>
            <w:tcW w:w="4225" w:type="dxa"/>
            <w:tcBorders>
              <w:bottom w:val="single" w:sz="12" w:space="0" w:color="auto"/>
            </w:tcBorders>
            <w:shd w:val="clear" w:color="auto" w:fill="auto"/>
            <w:tcMar>
              <w:top w:w="100" w:type="dxa"/>
              <w:left w:w="100" w:type="dxa"/>
              <w:bottom w:w="100" w:type="dxa"/>
              <w:right w:w="100" w:type="dxa"/>
            </w:tcMar>
          </w:tcPr>
          <w:p w14:paraId="2CFDF008" w14:textId="77777777" w:rsidR="00C12A28" w:rsidRPr="003065BB" w:rsidRDefault="00C463E2" w:rsidP="00C12A28">
            <w:pPr>
              <w:pStyle w:val="Normal1"/>
              <w:widowControl w:val="0"/>
              <w:pBdr>
                <w:top w:val="nil"/>
                <w:left w:val="nil"/>
                <w:bottom w:val="nil"/>
                <w:right w:val="nil"/>
                <w:between w:val="nil"/>
              </w:pBdr>
              <w:spacing w:after="200" w:line="276" w:lineRule="auto"/>
              <w:rPr>
                <w:color w:val="0000FF"/>
                <w:sz w:val="24"/>
                <w:szCs w:val="24"/>
                <w:u w:val="single"/>
              </w:rPr>
            </w:pPr>
            <w:hyperlink r:id="rId19">
              <w:r w:rsidR="00C12A28" w:rsidRPr="003065BB">
                <w:rPr>
                  <w:color w:val="0000FF"/>
                  <w:sz w:val="24"/>
                  <w:szCs w:val="24"/>
                  <w:u w:val="single"/>
                </w:rPr>
                <w:t>Autism Spectrum Disorder / General ASD Resources</w:t>
              </w:r>
            </w:hyperlink>
          </w:p>
          <w:p w14:paraId="24EE345B" w14:textId="77777777" w:rsidR="00C12A28" w:rsidRPr="003065BB" w:rsidRDefault="00C12A28" w:rsidP="00C12A28">
            <w:pPr>
              <w:pStyle w:val="Normal1"/>
              <w:widowControl w:val="0"/>
              <w:pBdr>
                <w:top w:val="nil"/>
                <w:left w:val="nil"/>
                <w:bottom w:val="nil"/>
                <w:right w:val="nil"/>
                <w:between w:val="nil"/>
              </w:pBdr>
              <w:rPr>
                <w:color w:val="0000FF"/>
                <w:sz w:val="24"/>
                <w:szCs w:val="24"/>
              </w:rPr>
            </w:pPr>
          </w:p>
        </w:tc>
      </w:tr>
      <w:tr w:rsidR="00C12A28" w:rsidRPr="003065BB" w14:paraId="1E9B304F" w14:textId="77777777" w:rsidTr="003065BB">
        <w:trPr>
          <w:trHeight w:val="1042"/>
        </w:trPr>
        <w:tc>
          <w:tcPr>
            <w:tcW w:w="1865" w:type="dxa"/>
            <w:tcBorders>
              <w:bottom w:val="single" w:sz="12" w:space="0" w:color="auto"/>
            </w:tcBorders>
          </w:tcPr>
          <w:p w14:paraId="066DEE17" w14:textId="77777777" w:rsidR="00C12A28" w:rsidRPr="003065BB" w:rsidRDefault="00C12A28" w:rsidP="00C12A28">
            <w:pPr>
              <w:rPr>
                <w:sz w:val="24"/>
                <w:szCs w:val="24"/>
              </w:rPr>
            </w:pPr>
            <w:r w:rsidRPr="003065BB">
              <w:rPr>
                <w:color w:val="000000"/>
                <w:sz w:val="24"/>
                <w:szCs w:val="24"/>
              </w:rPr>
              <w:t>Establishing and Maintaining Routines</w:t>
            </w:r>
          </w:p>
        </w:tc>
        <w:tc>
          <w:tcPr>
            <w:tcW w:w="3720" w:type="dxa"/>
            <w:tcBorders>
              <w:bottom w:val="single" w:sz="12" w:space="0" w:color="auto"/>
            </w:tcBorders>
            <w:shd w:val="clear" w:color="auto" w:fill="auto"/>
            <w:tcMar>
              <w:top w:w="100" w:type="dxa"/>
              <w:left w:w="100" w:type="dxa"/>
              <w:bottom w:w="100" w:type="dxa"/>
              <w:right w:w="100" w:type="dxa"/>
            </w:tcMar>
          </w:tcPr>
          <w:p w14:paraId="42538C9F" w14:textId="77777777" w:rsidR="00C12A28" w:rsidRPr="003065BB" w:rsidRDefault="00C12A28" w:rsidP="00C12A28">
            <w:pPr>
              <w:rPr>
                <w:sz w:val="24"/>
                <w:szCs w:val="24"/>
              </w:rPr>
            </w:pPr>
            <w:r w:rsidRPr="003065BB">
              <w:rPr>
                <w:color w:val="000000"/>
                <w:sz w:val="24"/>
                <w:szCs w:val="24"/>
              </w:rPr>
              <w:t>Autism Speaks discusses the need for routines during COVID-19</w:t>
            </w:r>
          </w:p>
        </w:tc>
        <w:tc>
          <w:tcPr>
            <w:tcW w:w="4225" w:type="dxa"/>
            <w:tcBorders>
              <w:bottom w:val="single" w:sz="12" w:space="0" w:color="auto"/>
            </w:tcBorders>
            <w:shd w:val="clear" w:color="auto" w:fill="auto"/>
            <w:tcMar>
              <w:top w:w="100" w:type="dxa"/>
              <w:left w:w="100" w:type="dxa"/>
              <w:bottom w:w="100" w:type="dxa"/>
              <w:right w:w="100" w:type="dxa"/>
            </w:tcMar>
          </w:tcPr>
          <w:p w14:paraId="1A46864E" w14:textId="77777777" w:rsidR="00C12A28" w:rsidRPr="003065BB" w:rsidRDefault="00C463E2" w:rsidP="00C12A28">
            <w:pPr>
              <w:rPr>
                <w:color w:val="0000FF"/>
                <w:sz w:val="24"/>
                <w:szCs w:val="24"/>
              </w:rPr>
            </w:pPr>
            <w:hyperlink r:id="rId20">
              <w:r w:rsidR="00C12A28" w:rsidRPr="003065BB">
                <w:rPr>
                  <w:color w:val="0000FF"/>
                  <w:sz w:val="24"/>
                  <w:szCs w:val="24"/>
                  <w:u w:val="single"/>
                </w:rPr>
                <w:t>How to cope with disrupted family routines during COVID-19</w:t>
              </w:r>
            </w:hyperlink>
          </w:p>
        </w:tc>
      </w:tr>
      <w:tr w:rsidR="00C12A28" w:rsidRPr="003065BB" w14:paraId="19F4917E" w14:textId="77777777" w:rsidTr="0086569F">
        <w:trPr>
          <w:trHeight w:val="1905"/>
        </w:trPr>
        <w:tc>
          <w:tcPr>
            <w:tcW w:w="1865" w:type="dxa"/>
            <w:tcBorders>
              <w:bottom w:val="single" w:sz="12" w:space="0" w:color="auto"/>
            </w:tcBorders>
          </w:tcPr>
          <w:p w14:paraId="42991599" w14:textId="77777777" w:rsidR="00C12A28" w:rsidRPr="003065BB" w:rsidRDefault="000D619E" w:rsidP="00C12A28">
            <w:pPr>
              <w:rPr>
                <w:color w:val="000000"/>
                <w:sz w:val="24"/>
                <w:szCs w:val="24"/>
              </w:rPr>
            </w:pPr>
            <w:r w:rsidRPr="003065BB">
              <w:rPr>
                <w:color w:val="000000"/>
                <w:sz w:val="24"/>
                <w:szCs w:val="24"/>
              </w:rPr>
              <w:t>Embedding Learning Opportunities through Daily Routines</w:t>
            </w:r>
          </w:p>
        </w:tc>
        <w:tc>
          <w:tcPr>
            <w:tcW w:w="3720" w:type="dxa"/>
            <w:tcBorders>
              <w:bottom w:val="single" w:sz="12" w:space="0" w:color="auto"/>
            </w:tcBorders>
            <w:shd w:val="clear" w:color="auto" w:fill="auto"/>
            <w:tcMar>
              <w:top w:w="100" w:type="dxa"/>
              <w:left w:w="100" w:type="dxa"/>
              <w:bottom w:w="100" w:type="dxa"/>
              <w:right w:w="100" w:type="dxa"/>
            </w:tcMar>
          </w:tcPr>
          <w:p w14:paraId="05DE72B1" w14:textId="77777777" w:rsidR="00C12A28" w:rsidRPr="003065BB" w:rsidRDefault="000D619E" w:rsidP="000D619E">
            <w:pPr>
              <w:pStyle w:val="Normal1"/>
              <w:widowControl w:val="0"/>
              <w:pBdr>
                <w:top w:val="nil"/>
                <w:left w:val="nil"/>
                <w:bottom w:val="nil"/>
                <w:right w:val="nil"/>
                <w:between w:val="nil"/>
              </w:pBdr>
              <w:spacing w:after="200" w:line="276" w:lineRule="auto"/>
              <w:rPr>
                <w:color w:val="000000"/>
                <w:sz w:val="24"/>
                <w:szCs w:val="24"/>
              </w:rPr>
            </w:pPr>
            <w:r w:rsidRPr="003065BB">
              <w:rPr>
                <w:color w:val="000000"/>
                <w:sz w:val="24"/>
                <w:szCs w:val="24"/>
              </w:rPr>
              <w:t>The Virginia Commonwealth University Autism Center for Excellence provides a How To video on incorporating strengths and interests within activities for young children.</w:t>
            </w:r>
          </w:p>
        </w:tc>
        <w:tc>
          <w:tcPr>
            <w:tcW w:w="4225" w:type="dxa"/>
            <w:tcBorders>
              <w:bottom w:val="single" w:sz="12" w:space="0" w:color="auto"/>
            </w:tcBorders>
            <w:shd w:val="clear" w:color="auto" w:fill="auto"/>
            <w:tcMar>
              <w:top w:w="100" w:type="dxa"/>
              <w:left w:w="100" w:type="dxa"/>
              <w:bottom w:w="100" w:type="dxa"/>
              <w:right w:w="100" w:type="dxa"/>
            </w:tcMar>
          </w:tcPr>
          <w:p w14:paraId="41E29730" w14:textId="77777777" w:rsidR="000D619E" w:rsidRPr="003065BB" w:rsidRDefault="00C463E2" w:rsidP="000D619E">
            <w:pPr>
              <w:pStyle w:val="Normal1"/>
              <w:widowControl w:val="0"/>
              <w:pBdr>
                <w:top w:val="nil"/>
                <w:left w:val="nil"/>
                <w:bottom w:val="nil"/>
                <w:right w:val="nil"/>
                <w:between w:val="nil"/>
              </w:pBdr>
              <w:spacing w:after="200" w:line="276" w:lineRule="auto"/>
              <w:rPr>
                <w:color w:val="1155CC"/>
                <w:sz w:val="24"/>
                <w:szCs w:val="24"/>
                <w:highlight w:val="white"/>
                <w:u w:val="single"/>
              </w:rPr>
            </w:pPr>
            <w:hyperlink r:id="rId21">
              <w:r w:rsidR="000D619E" w:rsidRPr="003065BB">
                <w:rPr>
                  <w:color w:val="0000FF"/>
                  <w:sz w:val="24"/>
                  <w:szCs w:val="24"/>
                  <w:u w:val="single"/>
                </w:rPr>
                <w:t>How To: Incorporating Strengths and Interests</w:t>
              </w:r>
            </w:hyperlink>
          </w:p>
          <w:p w14:paraId="2CCEF0B1" w14:textId="77777777" w:rsidR="00C12A28" w:rsidRPr="003065BB" w:rsidRDefault="00C12A28" w:rsidP="00C12A28">
            <w:pPr>
              <w:rPr>
                <w:sz w:val="24"/>
                <w:szCs w:val="24"/>
              </w:rPr>
            </w:pPr>
          </w:p>
        </w:tc>
      </w:tr>
      <w:tr w:rsidR="00C12A28" w:rsidRPr="003065BB" w14:paraId="23FBDE8B" w14:textId="77777777" w:rsidTr="000D619E">
        <w:trPr>
          <w:trHeight w:val="1627"/>
        </w:trPr>
        <w:tc>
          <w:tcPr>
            <w:tcW w:w="1865" w:type="dxa"/>
            <w:tcBorders>
              <w:bottom w:val="single" w:sz="12" w:space="0" w:color="auto"/>
            </w:tcBorders>
          </w:tcPr>
          <w:p w14:paraId="567E446C" w14:textId="77777777" w:rsidR="00C12A28" w:rsidRPr="003065BB" w:rsidRDefault="000D619E" w:rsidP="00C12A28">
            <w:pPr>
              <w:rPr>
                <w:color w:val="000000"/>
                <w:sz w:val="24"/>
                <w:szCs w:val="24"/>
              </w:rPr>
            </w:pPr>
            <w:r w:rsidRPr="003065BB">
              <w:rPr>
                <w:color w:val="000000"/>
                <w:sz w:val="24"/>
                <w:szCs w:val="24"/>
              </w:rPr>
              <w:t>Embedding Learning Opportunities through Daily Routines</w:t>
            </w:r>
          </w:p>
        </w:tc>
        <w:tc>
          <w:tcPr>
            <w:tcW w:w="3720" w:type="dxa"/>
            <w:tcBorders>
              <w:bottom w:val="single" w:sz="12" w:space="0" w:color="auto"/>
            </w:tcBorders>
            <w:shd w:val="clear" w:color="auto" w:fill="auto"/>
            <w:tcMar>
              <w:top w:w="100" w:type="dxa"/>
              <w:left w:w="100" w:type="dxa"/>
              <w:bottom w:w="100" w:type="dxa"/>
              <w:right w:w="100" w:type="dxa"/>
            </w:tcMar>
          </w:tcPr>
          <w:p w14:paraId="4513BF2C" w14:textId="77777777" w:rsidR="000D619E" w:rsidRPr="003065BB" w:rsidRDefault="000D619E" w:rsidP="000D619E">
            <w:pPr>
              <w:pStyle w:val="Normal1"/>
              <w:widowControl w:val="0"/>
              <w:pBdr>
                <w:top w:val="nil"/>
                <w:left w:val="nil"/>
                <w:bottom w:val="nil"/>
                <w:right w:val="nil"/>
                <w:between w:val="nil"/>
              </w:pBdr>
              <w:spacing w:after="200" w:line="276" w:lineRule="auto"/>
              <w:rPr>
                <w:sz w:val="24"/>
                <w:szCs w:val="24"/>
              </w:rPr>
            </w:pPr>
            <w:r w:rsidRPr="003065BB">
              <w:rPr>
                <w:color w:val="000000"/>
                <w:sz w:val="24"/>
                <w:szCs w:val="24"/>
              </w:rPr>
              <w:t>Zero to Three provides a written description of how to create routines and activities for young children.</w:t>
            </w:r>
          </w:p>
          <w:p w14:paraId="2199CFF5" w14:textId="77777777" w:rsidR="00C12A28" w:rsidRPr="003065BB" w:rsidRDefault="00C12A28" w:rsidP="00C12A28">
            <w:pPr>
              <w:rPr>
                <w:color w:val="000000"/>
                <w:sz w:val="24"/>
                <w:szCs w:val="24"/>
              </w:rPr>
            </w:pPr>
          </w:p>
        </w:tc>
        <w:tc>
          <w:tcPr>
            <w:tcW w:w="4225" w:type="dxa"/>
            <w:tcBorders>
              <w:bottom w:val="single" w:sz="12" w:space="0" w:color="auto"/>
            </w:tcBorders>
            <w:shd w:val="clear" w:color="auto" w:fill="auto"/>
            <w:tcMar>
              <w:top w:w="100" w:type="dxa"/>
              <w:left w:w="100" w:type="dxa"/>
              <w:bottom w:w="100" w:type="dxa"/>
              <w:right w:w="100" w:type="dxa"/>
            </w:tcMar>
          </w:tcPr>
          <w:p w14:paraId="24CB9CBB" w14:textId="77777777" w:rsidR="000D619E" w:rsidRPr="003065BB" w:rsidRDefault="00C463E2" w:rsidP="000D619E">
            <w:pPr>
              <w:pStyle w:val="Normal1"/>
              <w:widowControl w:val="0"/>
              <w:pBdr>
                <w:top w:val="nil"/>
                <w:left w:val="nil"/>
                <w:bottom w:val="nil"/>
                <w:right w:val="nil"/>
                <w:between w:val="nil"/>
              </w:pBdr>
              <w:spacing w:after="200" w:line="276" w:lineRule="auto"/>
              <w:rPr>
                <w:color w:val="1155CC"/>
                <w:sz w:val="24"/>
                <w:szCs w:val="24"/>
                <w:u w:val="single"/>
              </w:rPr>
            </w:pPr>
            <w:hyperlink r:id="rId22">
              <w:r w:rsidR="000D619E" w:rsidRPr="003065BB">
                <w:rPr>
                  <w:color w:val="0000FF"/>
                  <w:sz w:val="24"/>
                  <w:szCs w:val="24"/>
                  <w:highlight w:val="white"/>
                  <w:u w:val="single"/>
                </w:rPr>
                <w:t>Zero to Three-Creating routines for love and learning</w:t>
              </w:r>
            </w:hyperlink>
          </w:p>
          <w:p w14:paraId="32488AA6" w14:textId="77777777" w:rsidR="00C12A28" w:rsidRPr="003065BB" w:rsidRDefault="00C12A28" w:rsidP="00C12A28">
            <w:pPr>
              <w:rPr>
                <w:sz w:val="24"/>
                <w:szCs w:val="24"/>
              </w:rPr>
            </w:pPr>
          </w:p>
        </w:tc>
      </w:tr>
      <w:tr w:rsidR="00C12A28" w:rsidRPr="003065BB" w14:paraId="36204C44" w14:textId="77777777" w:rsidTr="000D619E">
        <w:trPr>
          <w:trHeight w:val="1672"/>
        </w:trPr>
        <w:tc>
          <w:tcPr>
            <w:tcW w:w="1865" w:type="dxa"/>
            <w:tcBorders>
              <w:bottom w:val="single" w:sz="12" w:space="0" w:color="auto"/>
            </w:tcBorders>
          </w:tcPr>
          <w:p w14:paraId="109544FA" w14:textId="77777777" w:rsidR="00C12A28" w:rsidRPr="003065BB" w:rsidRDefault="000D619E" w:rsidP="00C12A28">
            <w:pPr>
              <w:rPr>
                <w:color w:val="000000"/>
                <w:sz w:val="24"/>
                <w:szCs w:val="24"/>
              </w:rPr>
            </w:pPr>
            <w:r w:rsidRPr="003065BB">
              <w:rPr>
                <w:color w:val="000000"/>
                <w:sz w:val="24"/>
                <w:szCs w:val="24"/>
              </w:rPr>
              <w:t>Embedding Learning Opportunities through Daily Routines</w:t>
            </w:r>
          </w:p>
        </w:tc>
        <w:tc>
          <w:tcPr>
            <w:tcW w:w="3720" w:type="dxa"/>
            <w:tcBorders>
              <w:bottom w:val="single" w:sz="12" w:space="0" w:color="auto"/>
            </w:tcBorders>
            <w:shd w:val="clear" w:color="auto" w:fill="auto"/>
            <w:tcMar>
              <w:top w:w="100" w:type="dxa"/>
              <w:left w:w="100" w:type="dxa"/>
              <w:bottom w:w="100" w:type="dxa"/>
              <w:right w:w="100" w:type="dxa"/>
            </w:tcMar>
          </w:tcPr>
          <w:p w14:paraId="4983F36D" w14:textId="77777777" w:rsidR="00C12A28" w:rsidRPr="003065BB" w:rsidRDefault="000D619E" w:rsidP="000D619E">
            <w:pPr>
              <w:pStyle w:val="Normal1"/>
              <w:widowControl w:val="0"/>
              <w:pBdr>
                <w:top w:val="nil"/>
                <w:left w:val="nil"/>
                <w:bottom w:val="nil"/>
                <w:right w:val="nil"/>
                <w:between w:val="nil"/>
              </w:pBdr>
              <w:spacing w:after="200" w:line="276" w:lineRule="auto"/>
              <w:rPr>
                <w:color w:val="000000"/>
                <w:sz w:val="24"/>
                <w:szCs w:val="24"/>
              </w:rPr>
            </w:pPr>
            <w:r w:rsidRPr="003065BB">
              <w:rPr>
                <w:color w:val="000000"/>
                <w:sz w:val="24"/>
                <w:szCs w:val="24"/>
              </w:rPr>
              <w:t>The Vanderbilt Kennedy Center provides a video and written description on play interactions for young children.</w:t>
            </w:r>
          </w:p>
        </w:tc>
        <w:tc>
          <w:tcPr>
            <w:tcW w:w="4225" w:type="dxa"/>
            <w:tcBorders>
              <w:bottom w:val="single" w:sz="12" w:space="0" w:color="auto"/>
            </w:tcBorders>
            <w:shd w:val="clear" w:color="auto" w:fill="auto"/>
            <w:tcMar>
              <w:top w:w="100" w:type="dxa"/>
              <w:left w:w="100" w:type="dxa"/>
              <w:bottom w:w="100" w:type="dxa"/>
              <w:right w:w="100" w:type="dxa"/>
            </w:tcMar>
          </w:tcPr>
          <w:p w14:paraId="661E76CF" w14:textId="77777777" w:rsidR="000D619E" w:rsidRPr="003065BB" w:rsidRDefault="00C463E2" w:rsidP="000D619E">
            <w:pPr>
              <w:pStyle w:val="Normal1"/>
              <w:widowControl w:val="0"/>
              <w:pBdr>
                <w:top w:val="nil"/>
                <w:left w:val="nil"/>
                <w:bottom w:val="nil"/>
                <w:right w:val="nil"/>
                <w:between w:val="nil"/>
              </w:pBdr>
              <w:spacing w:after="200" w:line="276" w:lineRule="auto"/>
              <w:rPr>
                <w:color w:val="1155CC"/>
                <w:sz w:val="24"/>
                <w:szCs w:val="24"/>
                <w:u w:val="single"/>
              </w:rPr>
            </w:pPr>
            <w:hyperlink r:id="rId23">
              <w:r w:rsidR="000D619E" w:rsidRPr="003065BB">
                <w:rPr>
                  <w:color w:val="0000FF"/>
                  <w:sz w:val="24"/>
                  <w:szCs w:val="24"/>
                  <w:u w:val="single"/>
                </w:rPr>
                <w:t>Vanderbilt Kennedy Center-Responsive Play Interactions</w:t>
              </w:r>
            </w:hyperlink>
          </w:p>
          <w:p w14:paraId="39C0D7B7" w14:textId="77777777" w:rsidR="00C12A28" w:rsidRPr="003065BB" w:rsidRDefault="00C12A28" w:rsidP="00C12A28">
            <w:pPr>
              <w:rPr>
                <w:sz w:val="24"/>
                <w:szCs w:val="24"/>
              </w:rPr>
            </w:pPr>
          </w:p>
        </w:tc>
      </w:tr>
    </w:tbl>
    <w:p w14:paraId="404AD536" w14:textId="77777777" w:rsidR="0082553F" w:rsidRPr="003065BB" w:rsidRDefault="0082553F">
      <w:pPr>
        <w:rPr>
          <w:sz w:val="24"/>
          <w:szCs w:val="24"/>
        </w:rPr>
      </w:pPr>
      <w:bookmarkStart w:id="0" w:name="_GoBack"/>
      <w:bookmarkEnd w:id="0"/>
    </w:p>
    <w:sectPr w:rsidR="0082553F" w:rsidRPr="003065BB">
      <w:headerReference w:type="default" r:id="rId2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56E2" w14:textId="77777777" w:rsidR="00C463E2" w:rsidRDefault="00C463E2">
      <w:pPr>
        <w:spacing w:after="0" w:line="240" w:lineRule="auto"/>
      </w:pPr>
      <w:r>
        <w:separator/>
      </w:r>
    </w:p>
  </w:endnote>
  <w:endnote w:type="continuationSeparator" w:id="0">
    <w:p w14:paraId="588201DE" w14:textId="77777777" w:rsidR="00C463E2" w:rsidRDefault="00C4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55AF0" w14:textId="77777777" w:rsidR="00C463E2" w:rsidRDefault="00C463E2">
      <w:pPr>
        <w:spacing w:after="0" w:line="240" w:lineRule="auto"/>
      </w:pPr>
      <w:r>
        <w:separator/>
      </w:r>
    </w:p>
  </w:footnote>
  <w:footnote w:type="continuationSeparator" w:id="0">
    <w:p w14:paraId="605F4FCC" w14:textId="77777777" w:rsidR="00C463E2" w:rsidRDefault="00C4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F7C7" w14:textId="77777777" w:rsidR="00BB53D2" w:rsidRPr="00A6565D" w:rsidRDefault="00BB53D2" w:rsidP="00BB53D2">
    <w:pPr>
      <w:pStyle w:val="Normal1"/>
      <w:pBdr>
        <w:top w:val="nil"/>
        <w:left w:val="nil"/>
        <w:bottom w:val="nil"/>
        <w:right w:val="nil"/>
        <w:between w:val="nil"/>
      </w:pBdr>
      <w:jc w:val="center"/>
      <w:rPr>
        <w:b/>
        <w:color w:val="000000"/>
        <w:sz w:val="24"/>
        <w:szCs w:val="24"/>
      </w:rPr>
    </w:pPr>
    <w:r w:rsidRPr="00A6565D">
      <w:rPr>
        <w:b/>
        <w:color w:val="000000"/>
        <w:sz w:val="24"/>
        <w:szCs w:val="24"/>
      </w:rPr>
      <w:t>Developing Routines and Providing a Consistent Schedule</w:t>
    </w:r>
  </w:p>
  <w:p w14:paraId="6A1B4DA7" w14:textId="77777777" w:rsidR="0082553F" w:rsidRPr="00A6565D" w:rsidRDefault="00BB53D2" w:rsidP="00BB53D2">
    <w:pPr>
      <w:pStyle w:val="Normal1"/>
      <w:pBdr>
        <w:top w:val="nil"/>
        <w:left w:val="nil"/>
        <w:bottom w:val="nil"/>
        <w:right w:val="nil"/>
        <w:between w:val="nil"/>
      </w:pBdr>
      <w:jc w:val="center"/>
      <w:rPr>
        <w:color w:val="000000"/>
        <w:sz w:val="24"/>
        <w:szCs w:val="24"/>
      </w:rPr>
    </w:pPr>
    <w:r w:rsidRPr="00A6565D">
      <w:rPr>
        <w:color w:val="000000"/>
        <w:sz w:val="24"/>
        <w:szCs w:val="24"/>
      </w:rPr>
      <w:t>The table below includes a list of supports and related resources to consider for preschool aged children with disabilities. This is not an exhaustive list. Parents may find these resources helpful.  Teachers may want to use or highlight the items they would like a parent to use to support their child’s learning and to maintain routines and a consistent schedule in the home.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3F"/>
    <w:rsid w:val="000D619E"/>
    <w:rsid w:val="00103C1C"/>
    <w:rsid w:val="002A4CAF"/>
    <w:rsid w:val="002E1EF8"/>
    <w:rsid w:val="003065BB"/>
    <w:rsid w:val="005852F1"/>
    <w:rsid w:val="00604F4F"/>
    <w:rsid w:val="0066309D"/>
    <w:rsid w:val="007235D9"/>
    <w:rsid w:val="0077630E"/>
    <w:rsid w:val="007C3168"/>
    <w:rsid w:val="0082553F"/>
    <w:rsid w:val="0086569F"/>
    <w:rsid w:val="008B2942"/>
    <w:rsid w:val="00A6565D"/>
    <w:rsid w:val="00B46132"/>
    <w:rsid w:val="00BB53D2"/>
    <w:rsid w:val="00C12A28"/>
    <w:rsid w:val="00C463E2"/>
    <w:rsid w:val="00C6118A"/>
    <w:rsid w:val="00D005F7"/>
    <w:rsid w:val="00D344BA"/>
    <w:rsid w:val="00E57525"/>
    <w:rsid w:val="00F70FDC"/>
    <w:rsid w:val="00F9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2600"/>
  <w15:docId w15:val="{5302C6D9-1870-4158-85CA-30D7082F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6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9D"/>
  </w:style>
  <w:style w:type="paragraph" w:styleId="Footer">
    <w:name w:val="footer"/>
    <w:basedOn w:val="Normal"/>
    <w:link w:val="FooterChar"/>
    <w:uiPriority w:val="99"/>
    <w:unhideWhenUsed/>
    <w:rsid w:val="0066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D"/>
  </w:style>
  <w:style w:type="paragraph" w:customStyle="1" w:styleId="Normal1">
    <w:name w:val="Normal1"/>
    <w:rsid w:val="002A4CAF"/>
  </w:style>
  <w:style w:type="character" w:styleId="CommentReference">
    <w:name w:val="annotation reference"/>
    <w:basedOn w:val="DefaultParagraphFont"/>
    <w:uiPriority w:val="99"/>
    <w:semiHidden/>
    <w:unhideWhenUsed/>
    <w:rsid w:val="007235D9"/>
    <w:rPr>
      <w:sz w:val="16"/>
      <w:szCs w:val="16"/>
    </w:rPr>
  </w:style>
  <w:style w:type="paragraph" w:styleId="CommentText">
    <w:name w:val="annotation text"/>
    <w:basedOn w:val="Normal"/>
    <w:link w:val="CommentTextChar"/>
    <w:uiPriority w:val="99"/>
    <w:semiHidden/>
    <w:unhideWhenUsed/>
    <w:rsid w:val="007235D9"/>
    <w:pPr>
      <w:spacing w:line="240" w:lineRule="auto"/>
    </w:pPr>
    <w:rPr>
      <w:sz w:val="20"/>
      <w:szCs w:val="20"/>
    </w:rPr>
  </w:style>
  <w:style w:type="character" w:customStyle="1" w:styleId="CommentTextChar">
    <w:name w:val="Comment Text Char"/>
    <w:basedOn w:val="DefaultParagraphFont"/>
    <w:link w:val="CommentText"/>
    <w:uiPriority w:val="99"/>
    <w:semiHidden/>
    <w:rsid w:val="007235D9"/>
    <w:rPr>
      <w:sz w:val="20"/>
      <w:szCs w:val="20"/>
    </w:rPr>
  </w:style>
  <w:style w:type="paragraph" w:styleId="CommentSubject">
    <w:name w:val="annotation subject"/>
    <w:basedOn w:val="CommentText"/>
    <w:next w:val="CommentText"/>
    <w:link w:val="CommentSubjectChar"/>
    <w:uiPriority w:val="99"/>
    <w:semiHidden/>
    <w:unhideWhenUsed/>
    <w:rsid w:val="007235D9"/>
    <w:rPr>
      <w:b/>
      <w:bCs/>
    </w:rPr>
  </w:style>
  <w:style w:type="character" w:customStyle="1" w:styleId="CommentSubjectChar">
    <w:name w:val="Comment Subject Char"/>
    <w:basedOn w:val="CommentTextChar"/>
    <w:link w:val="CommentSubject"/>
    <w:uiPriority w:val="99"/>
    <w:semiHidden/>
    <w:rsid w:val="007235D9"/>
    <w:rPr>
      <w:b/>
      <w:bCs/>
      <w:sz w:val="20"/>
      <w:szCs w:val="20"/>
    </w:rPr>
  </w:style>
  <w:style w:type="paragraph" w:styleId="BalloonText">
    <w:name w:val="Balloon Text"/>
    <w:basedOn w:val="Normal"/>
    <w:link w:val="BalloonTextChar"/>
    <w:uiPriority w:val="99"/>
    <w:semiHidden/>
    <w:unhideWhenUsed/>
    <w:rsid w:val="0072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D9"/>
    <w:rPr>
      <w:rFonts w:ascii="Segoe UI" w:hAnsi="Segoe UI" w:cs="Segoe UI"/>
      <w:sz w:val="18"/>
      <w:szCs w:val="18"/>
    </w:rPr>
  </w:style>
  <w:style w:type="character" w:styleId="Hyperlink">
    <w:name w:val="Hyperlink"/>
    <w:basedOn w:val="DefaultParagraphFont"/>
    <w:uiPriority w:val="99"/>
    <w:unhideWhenUsed/>
    <w:rsid w:val="00D00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XbkOr3Ymqc" TargetMode="External"/><Relationship Id="rId18" Type="http://schemas.openxmlformats.org/officeDocument/2006/relationships/hyperlink" Target="https://afirm.fpg.unc.edu/build-new-rout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cuautismcenter.org/te/how_to/simpleVideo.cfm?video=33" TargetMode="External"/><Relationship Id="rId7" Type="http://schemas.openxmlformats.org/officeDocument/2006/relationships/footnotes" Target="footnotes.xml"/><Relationship Id="rId12" Type="http://schemas.openxmlformats.org/officeDocument/2006/relationships/hyperlink" Target="https://youtu.be/CvbOQsR0BYw" TargetMode="External"/><Relationship Id="rId17" Type="http://schemas.openxmlformats.org/officeDocument/2006/relationships/hyperlink" Target="https://afirm.fpg.unc.edu/maintain-rout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cuautismcenter.org/te/how_to/simpleVideo.cfm?video=18" TargetMode="External"/><Relationship Id="rId20" Type="http://schemas.openxmlformats.org/officeDocument/2006/relationships/hyperlink" Target="https://www.autismspeaks.org/news/how-cope-disrupted-family-routines-during-covid-19?fbclid=IwAR0SySrE7XsdwAy9bWb5s1ijGVNjCNMWU7hcHrhuD3mPszdzS_4Whh4ooY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RlNCap0Dm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vcuautismcenter.org/te/how_to/simpleVideo.cfm?video=17" TargetMode="External"/><Relationship Id="rId23" Type="http://schemas.openxmlformats.org/officeDocument/2006/relationships/hyperlink" Target="https://ebip.vkcsites.org/responsive-play-interactions/" TargetMode="External"/><Relationship Id="rId10" Type="http://schemas.openxmlformats.org/officeDocument/2006/relationships/hyperlink" Target="https://youtu.be/IU6gveEvFcQ" TargetMode="External"/><Relationship Id="rId19" Type="http://schemas.openxmlformats.org/officeDocument/2006/relationships/hyperlink" Target="https://www.crporegon.org/site/Default.aspx?PageID=305" TargetMode="External"/><Relationship Id="rId4" Type="http://schemas.openxmlformats.org/officeDocument/2006/relationships/styles" Target="styles.xml"/><Relationship Id="rId9" Type="http://schemas.openxmlformats.org/officeDocument/2006/relationships/hyperlink" Target="https://youtu.be/XaI2ru4vMsI" TargetMode="External"/><Relationship Id="rId14" Type="http://schemas.openxmlformats.org/officeDocument/2006/relationships/hyperlink" Target="https://youtu.be/kpu1ysPKUJY" TargetMode="External"/><Relationship Id="rId22" Type="http://schemas.openxmlformats.org/officeDocument/2006/relationships/hyperlink" Target="https://www.zerotothree.org/resources/223-creating-routines-for-love-an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FEEC5-22BC-47C6-B324-F3B0CF50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4E9BF-7E3C-48A6-96DA-1304329BB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59B56-D18A-4E6A-A5B5-917CBF7AD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Kilkeary</dc:creator>
  <cp:lastModifiedBy>Jacqueline Kilkeary</cp:lastModifiedBy>
  <cp:revision>6</cp:revision>
  <dcterms:created xsi:type="dcterms:W3CDTF">2020-04-16T21:06:00Z</dcterms:created>
  <dcterms:modified xsi:type="dcterms:W3CDTF">2020-04-17T18:08:00Z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